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Приложение №</w:t>
      </w:r>
      <w:r w:rsidR="00C24F6B" w:rsidRPr="00C24F6B">
        <w:rPr>
          <w:rFonts w:ascii="Times New Roman" w:hAnsi="Times New Roman" w:cs="Times New Roman"/>
          <w:sz w:val="24"/>
          <w:szCs w:val="24"/>
        </w:rPr>
        <w:t xml:space="preserve"> </w:t>
      </w:r>
      <w:r w:rsidR="005850CF">
        <w:rPr>
          <w:rFonts w:ascii="Times New Roman" w:hAnsi="Times New Roman" w:cs="Times New Roman"/>
          <w:sz w:val="24"/>
          <w:szCs w:val="24"/>
        </w:rPr>
        <w:t>62</w:t>
      </w:r>
      <w:r w:rsidRPr="00C24F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4349A6" w:rsidRPr="00C24F6B" w:rsidRDefault="004349A6" w:rsidP="00C24F6B">
      <w:pPr>
        <w:spacing w:after="0" w:line="240" w:lineRule="auto"/>
        <w:ind w:left="6521"/>
        <w:rPr>
          <w:rFonts w:ascii="Times New Roman" w:hAnsi="Times New Roman" w:cs="Times New Roman"/>
          <w:bCs/>
          <w:sz w:val="24"/>
          <w:szCs w:val="24"/>
        </w:rPr>
      </w:pPr>
      <w:r w:rsidRPr="00C24F6B">
        <w:rPr>
          <w:rFonts w:ascii="Times New Roman" w:hAnsi="Times New Roman" w:cs="Times New Roman"/>
          <w:sz w:val="24"/>
          <w:szCs w:val="24"/>
        </w:rPr>
        <w:t>от «___» ______ 2013 г. № ____</w:t>
      </w:r>
    </w:p>
    <w:p w:rsidR="00635717" w:rsidRPr="00442B63" w:rsidRDefault="00635717" w:rsidP="00635717">
      <w:pPr>
        <w:spacing w:after="0"/>
        <w:ind w:left="5580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pStyle w:val="1"/>
        <w:jc w:val="center"/>
        <w:rPr>
          <w:bCs/>
          <w:szCs w:val="28"/>
        </w:rPr>
      </w:pPr>
      <w:r w:rsidRPr="00442B63">
        <w:rPr>
          <w:bCs/>
          <w:szCs w:val="28"/>
        </w:rPr>
        <w:t>Административный регламент</w:t>
      </w:r>
    </w:p>
    <w:p w:rsidR="00442B63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предоставления </w:t>
      </w:r>
      <w:r w:rsidRPr="00442B63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 услуги по</w:t>
      </w:r>
      <w:r w:rsidR="00E65B9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/>
          <w:bCs/>
          <w:sz w:val="28"/>
          <w:szCs w:val="28"/>
        </w:rPr>
        <w:t xml:space="preserve">предоставлению земельного участка в собственность  из земель сельскохозяйственного назначения </w:t>
      </w:r>
    </w:p>
    <w:p w:rsidR="00635717" w:rsidRPr="00442B63" w:rsidRDefault="00635717" w:rsidP="00442B63">
      <w:pPr>
        <w:pStyle w:val="ConsPlusNormal"/>
        <w:suppressAutoHyphens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35717" w:rsidRPr="00442B63" w:rsidRDefault="00635717" w:rsidP="00442B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2B63"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635717" w:rsidRDefault="00635717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 xml:space="preserve">1.1. </w:t>
      </w:r>
      <w:r w:rsidR="002074AF" w:rsidRPr="002074AF">
        <w:rPr>
          <w:rFonts w:ascii="Times New Roman" w:hAnsi="Times New Roman" w:cs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Pr="002074AF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устанавливает стандарт и порядок предоставления муниципальной услуги по </w:t>
      </w:r>
      <w:r w:rsidRPr="00442B63">
        <w:rPr>
          <w:rFonts w:ascii="Times New Roman" w:hAnsi="Times New Roman" w:cs="Times New Roman"/>
          <w:bCs/>
          <w:sz w:val="28"/>
          <w:szCs w:val="28"/>
        </w:rPr>
        <w:t>предоставлению земельного участка в собственность из земель сельскохозяйственного назначения</w:t>
      </w:r>
      <w:r w:rsidR="00442B63" w:rsidRPr="00442B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bCs/>
          <w:sz w:val="28"/>
          <w:szCs w:val="28"/>
        </w:rPr>
        <w:t xml:space="preserve">находящихся </w:t>
      </w:r>
      <w:r w:rsidRPr="00442B63">
        <w:rPr>
          <w:rFonts w:ascii="Times New Roman" w:hAnsi="Times New Roman" w:cs="Times New Roman"/>
          <w:sz w:val="28"/>
          <w:szCs w:val="28"/>
        </w:rPr>
        <w:t>(далее – муниципальная</w:t>
      </w:r>
      <w:r w:rsidR="00442B63" w:rsidRPr="00442B63">
        <w:rPr>
          <w:rFonts w:ascii="Times New Roman" w:hAnsi="Times New Roman" w:cs="Times New Roman"/>
          <w:sz w:val="28"/>
          <w:szCs w:val="28"/>
        </w:rPr>
        <w:t xml:space="preserve"> </w:t>
      </w:r>
      <w:r w:rsidRPr="00442B63">
        <w:rPr>
          <w:rFonts w:ascii="Times New Roman" w:hAnsi="Times New Roman" w:cs="Times New Roman"/>
          <w:sz w:val="28"/>
          <w:szCs w:val="28"/>
        </w:rPr>
        <w:t xml:space="preserve">услуга). </w:t>
      </w:r>
    </w:p>
    <w:p w:rsid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1.2.Получатели муниципальной услуги: юридические лица.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 Муниципальная услуга предоставляется Исполнительным комитетом _____________________ муниципального района (далее – Исполком).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Исполнитель муниципальной услуги – палата имущественных и земельных отношений ________________ муниципального района Республики Татарстан (далее – Палата).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1.3.1. Место нахождение исполкома: п.г.т (с.) ___________, ул.________, д._.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Место нахождения Палаты: п.г.т. (с.) __________, ул. _______, д.__.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График работы: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понедельник – четверг: с ____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пятница: с ___ до ____;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суббота, воскресенье: выходные дни.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Справочный телефон ________________.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Проход по документам удостоверяющим личность.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1.3.2. Адрес официального сайта муниципального района в информационно-телекоммуникационной сети «Интернет» (далее – сеть «Интернет»): (http:// www.______.tatar.ru).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Исполкома (Палаты), для работы с заявителями;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2) посредством сети «Интернет» на официальном сайте муниципального района (http:// www. ___________.tatar.ru.);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3) на Портале государственных и муниципальных услуг Республики Татарстан (http://uslugi. tatar.ru/);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lastRenderedPageBreak/>
        <w:t>4) на Едином портале государственных и муниципальных услуг (функций) (http:// www.gosuslugi.ru/);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5) в Исполкоме (Палате):</w:t>
      </w:r>
      <w:r w:rsidRPr="00442B63">
        <w:rPr>
          <w:rFonts w:ascii="Times New Roman" w:hAnsi="Times New Roman" w:cs="Times New Roman"/>
          <w:sz w:val="28"/>
          <w:szCs w:val="28"/>
        </w:rPr>
        <w:tab/>
      </w:r>
      <w:r w:rsidRPr="00442B63">
        <w:rPr>
          <w:rFonts w:ascii="Times New Roman" w:hAnsi="Times New Roman" w:cs="Times New Roman"/>
          <w:sz w:val="28"/>
          <w:szCs w:val="28"/>
        </w:rPr>
        <w:tab/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 xml:space="preserve">при устном обращении - лично или по телефону; 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442B63" w:rsidRPr="00442B63" w:rsidRDefault="00442B63" w:rsidP="00442B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1.3.4. Информация по вопросам предоставления муниципальной услуги размещается специалистом Палаты на официальном сайте муниципального района и на информационных стендах в помещениях Палаты для работы с заявителями.</w:t>
      </w:r>
    </w:p>
    <w:p w:rsidR="00442B63" w:rsidRPr="00442B63" w:rsidRDefault="00442B63" w:rsidP="00442B63">
      <w:pPr>
        <w:pStyle w:val="ConsPlusCell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1.4. Предоставление муниципальной услуги осуществляется в соответствии с: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Гражданским кодексом Российской Федерации от 30.11.1994 № 51-ФЗ (далее – ГК РФ) (Собрание законодательства РФ, 05.12.1994, №32, ст.3301);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Земельным кодексом Российской Федерации от 25.10.2001 №136-ФЗ (далее – ЗК РФ) (Собрание законодательства РФ, 29.10.2001, №44, ст. 4147);</w:t>
      </w:r>
    </w:p>
    <w:p w:rsidR="00442B63" w:rsidRPr="00442B63" w:rsidRDefault="00442B63" w:rsidP="00442B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Федеральным законом от 18.06.2001 № 78-ФЗ «О землеустройстве» (далее – Федеральный закон №78-ФЗ) (Собрание законодательства РФ, 25.06.2001, №26, ст.2582);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Федеральный закон от 24.07.2002 № 101-ФЗ (ред. от 08.05.2009) "Об обороте земель сельскохозяйственного назначения" (далее – 101-ФЗ) (Собрание законодательства РФ, 29.07.2002, № 30, ст. 3018);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 210-ФЗ) (Собрание законодательства Российской Федерации, 02.08.2010, №31, ст.4179);</w:t>
      </w:r>
    </w:p>
    <w:p w:rsidR="00442B63" w:rsidRPr="00442B63" w:rsidRDefault="00442B63" w:rsidP="00442B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color w:val="000000"/>
          <w:sz w:val="28"/>
          <w:szCs w:val="28"/>
        </w:rPr>
        <w:t>Законом Республики Татарстан от 28.07.2004 № 45-ЗРТ «О местном самоуправлении в Республике Татарстан» (далее – Закон РТ №45-ЗРТ) (Республика Татарстан, №155-156, 03.08.2004);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Положением о Палате имущественных и земельных отношений _________________ муниципального района Республики Татарстан, утвержденным Решением Совета от ____20___ №__ (далее – Положение о Палате);</w:t>
      </w:r>
    </w:p>
    <w:p w:rsidR="00442B63" w:rsidRPr="00442B63" w:rsidRDefault="00442B63" w:rsidP="00442B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42B63">
        <w:rPr>
          <w:rFonts w:ascii="Times New Roman" w:hAnsi="Times New Roman" w:cs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635717" w:rsidRPr="002074AF" w:rsidRDefault="002074AF" w:rsidP="002074A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4AF">
        <w:rPr>
          <w:rFonts w:ascii="Times New Roman" w:hAnsi="Times New Roman" w:cs="Times New Roman"/>
          <w:sz w:val="28"/>
          <w:szCs w:val="28"/>
        </w:rPr>
        <w:t>1.5. В настоящем Регламенте под заявлением о предоставлении муниципальной услуги (далее-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635717" w:rsidRPr="002942DA" w:rsidRDefault="00635717" w:rsidP="00635717">
      <w:pPr>
        <w:suppressAutoHyphens/>
        <w:ind w:firstLine="709"/>
        <w:jc w:val="both"/>
        <w:rPr>
          <w:sz w:val="28"/>
          <w:szCs w:val="28"/>
        </w:rPr>
        <w:sectPr w:rsidR="00635717" w:rsidRPr="002942DA" w:rsidSect="00D25F2A">
          <w:headerReference w:type="even" r:id="rId8"/>
          <w:headerReference w:type="default" r:id="rId9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442B63" w:rsidRPr="003D3F09" w:rsidRDefault="00442B63" w:rsidP="00442B63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442B63" w:rsidRPr="00232241" w:rsidRDefault="00442B63" w:rsidP="00442B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Наименование требования стандарта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2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>Содержание требования стандарта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2B63" w:rsidRPr="00832281" w:rsidRDefault="00442B63" w:rsidP="00DB4EDE">
            <w:pPr>
              <w:spacing w:after="0" w:line="240" w:lineRule="auto"/>
              <w:ind w:firstLine="4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32281">
              <w:rPr>
                <w:rFonts w:ascii="Times New Roman" w:hAnsi="Times New Roman"/>
                <w:b/>
                <w:sz w:val="28"/>
                <w:szCs w:val="28"/>
              </w:rPr>
              <w:t xml:space="preserve">Нормативный акт, устанавливающий муниципальную услугу или требование 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6640DC">
            <w:pPr>
              <w:pStyle w:val="ConsPlusNormal"/>
              <w:suppressAutoHyphens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Предоставление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земельного участка </w:t>
            </w:r>
            <w:r w:rsidR="005850CF">
              <w:rPr>
                <w:rFonts w:ascii="Times New Roman" w:eastAsiaTheme="minorEastAsia" w:hAnsi="Times New Roman" w:cs="Times New Roman"/>
                <w:sz w:val="28"/>
                <w:szCs w:val="28"/>
              </w:rPr>
              <w:t>юр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идическим лицам в </w:t>
            </w:r>
            <w:r w:rsidR="006640DC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собственность </w:t>
            </w:r>
            <w:r w:rsidR="00943FAC" w:rsidRPr="00943FAC">
              <w:rPr>
                <w:rFonts w:ascii="Times New Roman" w:eastAsiaTheme="minorEastAsia" w:hAnsi="Times New Roman" w:cs="Times New Roman"/>
                <w:sz w:val="28"/>
                <w:szCs w:val="28"/>
              </w:rPr>
              <w:t>из земель сельскохозяйственного назначения</w:t>
            </w:r>
            <w:bookmarkStart w:id="0" w:name="_GoBack"/>
            <w:bookmarkEnd w:id="0"/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Положением о Палате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ind w:firstLine="288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Палата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ст. 11 ЗК РФ;</w:t>
            </w:r>
          </w:p>
          <w:p w:rsidR="005850CF" w:rsidRPr="0020063F" w:rsidRDefault="005850CF" w:rsidP="005850C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06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Положение</w:t>
            </w:r>
          </w:p>
        </w:tc>
      </w:tr>
      <w:tr w:rsidR="005850CF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2.3. 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Распоряжение об организации и проведении аукциона на повышение цены по продаже в собственность земельного участка.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Договор купли – продажи земельного участка на аукционе. 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Акт приема – передачи земельного участка.</w:t>
            </w:r>
          </w:p>
          <w:p w:rsidR="005850CF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tt-RU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Письмо об отказе в предоставлении муниципальной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442B63" w:rsidRDefault="005850CF" w:rsidP="005850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2.4.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Подготовка заявки на проведение предпродажной подготовки документов и организацию аукциона по продаже права собственности на земельный участок и распоряжения о формировании земельного участка в течение 17 рабочих дней с момента поступления заявления.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 xml:space="preserve">Подготовка распоряжения об организации и проведении </w:t>
            </w:r>
            <w:r w:rsidRPr="0020063F">
              <w:rPr>
                <w:rFonts w:ascii="Times New Roman" w:hAnsi="Times New Roman" w:cs="Times New Roman"/>
                <w:sz w:val="28"/>
              </w:rPr>
              <w:lastRenderedPageBreak/>
              <w:t>аукциона на повышение цены по продаже в собственность земельного участка в течение 9 рабочих дней с момента поступления в Палату материалов по предпродажной подготовке документов.</w:t>
            </w:r>
          </w:p>
          <w:p w:rsidR="005850CF" w:rsidRPr="0020063F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распоряжения об организации и проведении аукциона на повышение цены по продаже и договора купли – продажи земельного участка на аукционе в  течение 5 рабочих дней с момента проведения аукциона.</w:t>
            </w:r>
          </w:p>
          <w:p w:rsidR="00442B63" w:rsidRPr="00442B63" w:rsidRDefault="005850CF" w:rsidP="005850CF">
            <w:pPr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sz w:val="28"/>
              </w:rPr>
            </w:pPr>
            <w:r w:rsidRPr="0020063F">
              <w:rPr>
                <w:rFonts w:ascii="Times New Roman" w:hAnsi="Times New Roman" w:cs="Times New Roman"/>
                <w:sz w:val="28"/>
              </w:rPr>
              <w:t>Выдача акта приема – передачи земельного участка в течение 15 минут после получения копии (подлинник – для обозрения) квитанции об оплате стоимости земельного участка по договору купли – продажи земельного участка на аукционе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1"/>
              <w:jc w:val="left"/>
              <w:rPr>
                <w:b w:val="0"/>
                <w:szCs w:val="28"/>
              </w:rPr>
            </w:pP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2.5.</w:t>
            </w:r>
            <w:r w:rsidRPr="00442B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Заявление; </w:t>
            </w:r>
          </w:p>
          <w:p w:rsidR="00E77D08" w:rsidRPr="00E77D08" w:rsidRDefault="00E77D08" w:rsidP="00E77D08">
            <w:pPr>
              <w:spacing w:after="0" w:line="240" w:lineRule="auto"/>
              <w:ind w:firstLine="288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442B63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E77D08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77D08" w:rsidRPr="00E77D08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юридического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850CF" w:rsidRPr="00442B63" w:rsidRDefault="005850CF" w:rsidP="00E77D08">
            <w:pPr>
              <w:pStyle w:val="ConsPlusNonformat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D08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063F">
              <w:rPr>
                <w:rFonts w:ascii="Times New Roman" w:hAnsi="Times New Roman" w:cs="Times New Roman"/>
                <w:sz w:val="28"/>
                <w:szCs w:val="28"/>
              </w:rPr>
              <w:t>Справка БТИ о государственной регистрации прав на объекты недвижимости и о наличии (отсутствии) объектов недвижимости, незавершенного строительства и прочих сооружений на земельном участке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ЗК РФ, Положение о Палате</w:t>
            </w:r>
          </w:p>
        </w:tc>
      </w:tr>
      <w:tr w:rsidR="00442B63" w:rsidRPr="00512C58" w:rsidTr="00DB4EDE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63">
              <w:rPr>
                <w:rFonts w:ascii="Times New Roman" w:hAnsi="Times New Roman" w:cs="Times New Roman"/>
                <w:sz w:val="28"/>
                <w:szCs w:val="28"/>
              </w:rPr>
              <w:t>Получаются в рамках межведомственного взаимодействия: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1)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здание, строение, сооружение);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2) 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 (о правах на земельный участок);</w:t>
            </w:r>
          </w:p>
          <w:p w:rsidR="00A31FEC" w:rsidRPr="00A31FEC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3) Кадастровый паспорт объекта недвижимости</w:t>
            </w:r>
          </w:p>
          <w:p w:rsidR="00442B63" w:rsidRPr="00442B63" w:rsidRDefault="00A31FEC" w:rsidP="00A31FEC">
            <w:pPr>
              <w:spacing w:after="0" w:line="240" w:lineRule="auto"/>
              <w:ind w:firstLine="28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31FEC">
              <w:rPr>
                <w:rFonts w:ascii="Times New Roman" w:hAnsi="Times New Roman" w:cs="Times New Roman"/>
                <w:sz w:val="28"/>
                <w:szCs w:val="28"/>
              </w:rPr>
              <w:t>4) Сведения из ЕГРЮЛ либо Сведения из ЕГРИП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предоставления муниципальной услуги и которое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2.8. Исчерпывающий перечень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442B63" w:rsidRPr="00512C58" w:rsidRDefault="00442B63" w:rsidP="00442B63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Оснований для приостановления: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 предоставление заявителем подписанного договора;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 поступление суммы оплаты, оговоренной договором купли-продажи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Истечение срока действия договора с организатором торгов, кадастровым инженером или оценщиком, муниципальная услуга приостанавливается до момента заключения нового договора.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4) Наличие судебного спора в отношении земельного участка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Основания для отказа: 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1) Несоответствие сведений, указанных в заявлении, сведениям, содержащимся в документах, прилагаемых к заявлению;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2) Несоответствие размера земельного участка, указанного в заявлении, установленным предельным размерам земельного участка;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3)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</w:t>
            </w:r>
            <w:r w:rsidRPr="0020063F">
              <w:rPr>
                <w:rFonts w:ascii="Times New Roman" w:hAnsi="Times New Roman"/>
                <w:sz w:val="28"/>
                <w:szCs w:val="28"/>
              </w:rPr>
              <w:lastRenderedPageBreak/>
              <w:t>запрос, свидетельствующего об отсутствии документа и (или) информации, необходимых для предоставления муниципальной услуги, если соответствующий документ не был представлен заявителем по собственной инициативе;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 xml:space="preserve"> 4) Земельный участок не относится к государственной (муниципальной) собственности;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5) Законодательством установлен запрет на возможность предоставления запрашиваемого земельного участка (земельный участок изъят из оборота, ограничен в обороте и т.д.);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6) Отказ Исполнительного комитета муниципального района (городского округа) Республики Татарстан  (Исполнительного комитета сельского поселения муниципального района (городского округа) Республики Татарстан в случае если земельный участок находится в сельском населенном пункте) в согласовании выделения земельного участка на праве собственности или не предоставление данного согласования;</w:t>
            </w:r>
          </w:p>
          <w:p w:rsidR="005850CF" w:rsidRPr="0020063F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7) Наличие обременений или прав третьих лиц у испрашиваемых  земельных участков;</w:t>
            </w:r>
          </w:p>
          <w:p w:rsidR="00442B63" w:rsidRPr="00512C58" w:rsidRDefault="005850CF" w:rsidP="005850C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20063F">
              <w:rPr>
                <w:rFonts w:ascii="Times New Roman" w:hAnsi="Times New Roman"/>
                <w:sz w:val="28"/>
                <w:szCs w:val="28"/>
              </w:rPr>
              <w:t>8) Несоответствие разрешенного использования земельного участка, указанного в кадастровом паспорте испрашиваемого земельного участка, разрешенному использованию, указанному в заявлении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Порядок, размер и основания взимания государственной пошлины или иной платы, взимаемой за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8E714F" w:rsidRDefault="00442B63" w:rsidP="00442B63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287400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CA0085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Подача заявления на получение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 услуги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при наличии очереди - не более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15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минут.</w:t>
            </w:r>
          </w:p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получении результата предоставления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муниципальной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услуги максимальный срок ожидания в очереди не должен превышать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30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52046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</w:t>
            </w:r>
            <w:r w:rsidR="0031324A">
              <w:rPr>
                <w:rFonts w:ascii="Times New Roman" w:hAnsi="Times New Roman"/>
                <w:sz w:val="28"/>
              </w:rPr>
              <w:t>Палату</w:t>
            </w:r>
            <w:r w:rsidRPr="00552046">
              <w:rPr>
                <w:rFonts w:ascii="Times New Roman" w:hAnsi="Times New Roman"/>
                <w:sz w:val="28"/>
              </w:rPr>
              <w:t xml:space="preserve">. </w:t>
            </w:r>
          </w:p>
          <w:p w:rsidR="00442B63" w:rsidRPr="003D3F09" w:rsidRDefault="00442B63" w:rsidP="00442B63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Показатели доступности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Показателями доступности и качества предоставления </w:t>
            </w:r>
            <w:r w:rsidRPr="003D3F09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 являются: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442B63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42B63" w:rsidRPr="00512C58" w:rsidTr="00DB4EDE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512C58" w:rsidRDefault="00442B63" w:rsidP="00442B63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442B63" w:rsidRPr="003D3F09" w:rsidRDefault="00442B63" w:rsidP="00442B63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,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0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1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42B63" w:rsidRPr="003D3F09" w:rsidRDefault="00442B63" w:rsidP="00442B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35717" w:rsidRPr="004011AB" w:rsidRDefault="00635717" w:rsidP="00635717">
      <w:pPr>
        <w:sectPr w:rsidR="00635717" w:rsidRPr="004011AB">
          <w:type w:val="continuous"/>
          <w:pgSz w:w="16840" w:h="11907" w:orient="landscape" w:code="9"/>
          <w:pgMar w:top="1418" w:right="1440" w:bottom="868" w:left="720" w:header="720" w:footer="720" w:gutter="0"/>
          <w:cols w:space="708"/>
          <w:noEndnote/>
          <w:docGrid w:linePitch="381"/>
        </w:sectPr>
      </w:pPr>
    </w:p>
    <w:p w:rsidR="00635717" w:rsidRPr="004011AB" w:rsidRDefault="00635717" w:rsidP="00635717">
      <w:pPr>
        <w:ind w:firstLine="709"/>
        <w:jc w:val="both"/>
      </w:pP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F7527">
        <w:rPr>
          <w:rFonts w:ascii="Times New Roman" w:hAnsi="Times New Roman" w:cs="Times New Roman"/>
          <w:b/>
          <w:bCs/>
          <w:sz w:val="28"/>
          <w:szCs w:val="28"/>
        </w:rPr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BF7527" w:rsidRPr="00BF7527" w:rsidRDefault="00BF7527" w:rsidP="00BF75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BF7527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3.1.1. Предоставление муниципальной услуги включает в себя следующие процедуры: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консультирование заявителя;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принятие и регистрация заявления;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формирование и направление межведомственных запросов в органы, участвующие в предоставлении муниципальной услуги;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4) подготовка заявки на проведение аукциона.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5) предпродажная подготовка документов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6) проведение аукциона.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7) заключение и выдача договора купли-продажи земельного участка, акта приема-передачи земельного участка.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3.1.2. Блок-схема последовательности действий по предоставлению муниципальной услуги представлена в приложении №1.</w:t>
      </w:r>
    </w:p>
    <w:p w:rsidR="00107063" w:rsidRPr="0020063F" w:rsidRDefault="00107063" w:rsidP="00107063">
      <w:pPr>
        <w:autoSpaceDE w:val="0"/>
        <w:autoSpaceDN w:val="0"/>
        <w:adjustRightInd w:val="0"/>
        <w:spacing w:before="108"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OLE_LINK43"/>
      <w:bookmarkStart w:id="2" w:name="OLE_LINK44"/>
      <w:r w:rsidRPr="0020063F">
        <w:rPr>
          <w:rFonts w:ascii="Times New Roman" w:hAnsi="Times New Roman" w:cs="Times New Roman"/>
          <w:sz w:val="28"/>
          <w:szCs w:val="28"/>
        </w:rPr>
        <w:t>3.2. Оказание консультаций заявителю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3.2.1. Заявитель вправе обратиться в Палату лично, по телефону и (или) электронной почте для получения консультаций о порядке получения муниципальной услуги.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Палаты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 Принятие и регистрация заявления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3.3.1. Заявитель лично или через доверенное лицо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Палату.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Заявление о предоставлении муниципальной услуги в электронной форме направляется в Палату по электронной почте или через Интернет-приемную. Регистрация заявления, поступившего в электронной форме, осуществляется в установленном порядке.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3.3.2.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>, ведущий прием заявлений,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установление личности заявителя;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отсутствия замечаний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прием и регистрацию заявления в специальном журнале;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вручение заявителю копии </w:t>
      </w:r>
      <w:r w:rsidRPr="0020063F">
        <w:rPr>
          <w:rFonts w:ascii="Times New Roman" w:hAnsi="Times New Roman" w:cs="Times New Roman"/>
          <w:sz w:val="28"/>
          <w:szCs w:val="28"/>
        </w:rPr>
        <w:t>описи представленных документов с отметкой о дате приема документов, присвоенном входящем номере, дате и времени исполнения муниципальной услуги;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направление заявления на рассмотрение руководителю Палаты.</w:t>
      </w:r>
    </w:p>
    <w:p w:rsidR="00107063" w:rsidRPr="0020063F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Палаты, ведущий прием документов, уведомляет заявителя </w:t>
      </w:r>
      <w:r w:rsidRPr="0020063F">
        <w:rPr>
          <w:rFonts w:ascii="Times New Roman" w:hAnsi="Times New Roman" w:cs="Times New Roman"/>
          <w:sz w:val="28"/>
          <w:szCs w:val="28"/>
        </w:rPr>
        <w:t>о наличии препятствий для регистрации заявления и возвращает ему документы с письменным объяснением содержания выявленных оснований для отказа в приеме документов.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Процедуры, устанавливаемые настоящим пунктом, осуществляются в течение 15 минут.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Палаты или возвращенные заявителю документы. </w:t>
      </w:r>
    </w:p>
    <w:p w:rsidR="00107063" w:rsidRPr="0020063F" w:rsidRDefault="00107063" w:rsidP="001070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3.3.3. Руководитель Палаты рассматривает заявление, определяет исполнителя и направляет ему заявление.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107063" w:rsidRPr="0020063F" w:rsidRDefault="00107063" w:rsidP="00107063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3.4.1. Специалист </w:t>
      </w:r>
      <w:r w:rsidRPr="0020063F">
        <w:rPr>
          <w:rFonts w:ascii="Times New Roman" w:hAnsi="Times New Roman" w:cs="Times New Roman"/>
          <w:sz w:val="28"/>
          <w:szCs w:val="28"/>
        </w:rPr>
        <w:t>Палаты</w:t>
      </w: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направляет в электронной форме посредством системы межведомственного электронного взаимодействия запросы о предоставлении: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1) кадастрового паспорта земельного участка или кадастрового плана территории (если земельный участок не состоит на кадастровом учете); 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t>2) выписки из Единого государственного реестра прав на недвижимое имущество и сделок с ним о правах на здание, строение, сооружение, находящиеся на приобретаемом земельном участке;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0063F">
        <w:rPr>
          <w:color w:val="000000"/>
          <w:sz w:val="28"/>
          <w:szCs w:val="28"/>
        </w:rPr>
        <w:lastRenderedPageBreak/>
        <w:t xml:space="preserve">3) выписки из Единого государственного реестра прав на недвижимое имущество и сделок с ним о правах на приобретаемый земельный участок; </w:t>
      </w:r>
    </w:p>
    <w:p w:rsidR="00107063" w:rsidRDefault="00107063" w:rsidP="00107063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4) выписки из ЕГРЮЛ или ЕГРИП;</w:t>
      </w:r>
    </w:p>
    <w:p w:rsidR="00107063" w:rsidRPr="0020063F" w:rsidRDefault="00107063" w:rsidP="00107063">
      <w:pPr>
        <w:pStyle w:val="aa"/>
        <w:spacing w:before="0" w:beforeAutospacing="0" w:after="0" w:afterAutospacing="0"/>
        <w:ind w:firstLine="709"/>
        <w:jc w:val="both"/>
        <w:rPr>
          <w:bCs/>
          <w:color w:val="000000"/>
          <w:sz w:val="28"/>
          <w:szCs w:val="28"/>
          <w:lang w:val="tt-RU"/>
        </w:rPr>
      </w:pPr>
      <w:r>
        <w:rPr>
          <w:color w:val="000000"/>
          <w:sz w:val="28"/>
          <w:szCs w:val="28"/>
        </w:rPr>
        <w:t>5</w:t>
      </w:r>
      <w:r w:rsidRPr="0020063F">
        <w:rPr>
          <w:color w:val="000000"/>
          <w:sz w:val="28"/>
          <w:szCs w:val="28"/>
        </w:rPr>
        <w:t>)</w:t>
      </w:r>
      <w:r w:rsidRPr="0020063F">
        <w:rPr>
          <w:color w:val="000000"/>
          <w:sz w:val="28"/>
          <w:szCs w:val="28"/>
          <w:lang w:val="tt-RU"/>
        </w:rPr>
        <w:t xml:space="preserve"> распоряжения </w:t>
      </w:r>
      <w:r w:rsidRPr="0020063F">
        <w:rPr>
          <w:color w:val="000000"/>
          <w:sz w:val="28"/>
          <w:szCs w:val="28"/>
        </w:rPr>
        <w:t xml:space="preserve">Исполнительного комитета муниципального района (городского округа) Республики Татарстан (Исполнительного комитета </w:t>
      </w:r>
      <w:r w:rsidRPr="0020063F">
        <w:rPr>
          <w:bCs/>
          <w:color w:val="000000"/>
          <w:sz w:val="28"/>
          <w:szCs w:val="28"/>
          <w:lang w:val="tt-RU"/>
        </w:rPr>
        <w:t>сельского поселения муниципального района Республики Татарстан в случае если земельный участок находится в сельском населенном пункте) о присвоении адреса земельному участку.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рабочего дня с момента поступления заявления о предоставлении муниципальной услуги.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0063F">
        <w:rPr>
          <w:rFonts w:ascii="Times New Roman" w:hAnsi="Times New Roman" w:cs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7063" w:rsidRPr="0020063F" w:rsidRDefault="00107063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3.4.2. Специалисты поставщиков данных на основании запросов, поступивших через систему межведомственного электронного взаимодействия, предоставляют запрашиваемые документы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107063" w:rsidRPr="0020063F" w:rsidRDefault="00107063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</w:p>
    <w:p w:rsidR="00107063" w:rsidRPr="0020063F" w:rsidRDefault="00107063" w:rsidP="00107063">
      <w:pPr>
        <w:suppressAutoHyphens/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документы (сведения) либо уведомление об отказе, направленные в Палату.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Подготовка заявки на проведение аукциона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bookmarkEnd w:id="1"/>
    <w:bookmarkEnd w:id="2"/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.1. Специалист  Палаты осуществляет: 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наличия оснований для отказа в предоставлении муниципальной услуги, предусмотренных пунктом 2.9 настоящего Регламента.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отсутствия оснований для отказа в предоставлении муниципальной услуги  осуществляет: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проверку комплектности документов, прилагаемых к заявлению;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установление срока действия представленных документов;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случае если земельный участок не состоит на государственном кадастровом учете, специалист Палаты подготавливает проект распоряжения о формировании земельного участка (приложение № 3) и проект заявки на проведение предпродажной подготовки документов и организацию аукциона по продаже права собственности на земельный участок (далее именуются – заявка) в организацию, осуществляющую по договору, заключенному с Палатой, выполнение работ (оказание услуг) по предпродажной подготовке документов и проведению торгов по реализации прав собственности и аренды земельных участков (далее именуемая – организатор торгов)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4)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В случае наличия оснований для отказа в предоставлении муниципальной услуги специалист Палаты осуществляет подготовку проекта уведомления об отказе в предоставлении муниципальной услуги (далее – уведомление).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Председатель Палаты проводит экспертизу и подписывает распоряжение о формировании земельного участка,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проект заявки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или проект уведомления.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подписанные проект распоряжения о формировании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земельного участка, проект заявки или проект уведомления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распоряжение о формировании земельного участка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 журнале «Регистрация распоряжений».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 формировании земельного участка.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.4. Специалист палаты регистрирует з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аявку в журнале «Регистрация исходящих документов».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заявка.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.5. Должностное лицо Палаты направляет заявку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кадастровый паспорт земельного участка или распоряжение о формировании земельного участка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организатору торгов.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направленная организатору торгов заявка с документами.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Предпродажная подготовка документов 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 Организатор торгов заказывает: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проведение кадастровых работ и постановку на государственный кадастровый учет земельного участка организации, осуществляющей выполнение комплекса работ по межеванию земельного участка (далее именуемая – кадастровый инженер);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проведение оценки рыночной стоимости земельного участка (далее именуемая – оценка)  независимому оценщику.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соответствии с регламентом работ организаторов торгов.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направленные заказы на выполнение работ.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.2. Кадастровый инженер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осуществляет проведение кадастровых работ и постановку на государственный кадастровый учет земельного участка.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Независимый оценщик осуществляет выполнение оценки муниципального имущества и земельных участков, находящихся в государственной и муниципальной собственности, права аренды таких объектов, расположенных на территории муниципального района (городского округа) Республики Татарстан, а также земельных участков, распоряжение которыми находится в ведении муниципального района (городского округа), права аренды таких земельных участков.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установленные настоящим пунктом, осуществляются в сроки, установленные договорами, заключенным между Палатой и кадастровым инженером, независимым оценщиком.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кадастровый паспорт земельного участка (в трех экземплярах), оценка направленные организатору торгов.  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0063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направляет в Палату кадастровый паспорт земельного участка (в трех экземплярах), оценку, материалы, необходимые для организации и проведения аукциона по продаже права собственности на земельный участок.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материалы, необходимые для организации и проведения аукциона.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Специалист Палата осуществляет следующие действия: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принимает решения о проведении аукциона по продаже земельных участков из земель, находящихся в государственной или муниципальной собственности, 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определяет на основании отчета независимого оценщика, составленного в соответствии с законодательством Российской Федерации об оценочной деятельности, начальную цену земельного участка, величину их повышения («шаг аукциона») при проведении аукциона, открытого по форме подачи предложений о цене, а также размер задатка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определяет существенные условия договоров купли-продажи земельных участков, заключаемых по результатам аукциона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- подготавливает проект распоряжения Палаты об организации и проведении аукциона на повышение цены по продаже в собственность земельных участков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(приложение № 5)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семи рабочих дней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проект распоряжения Палаты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Председатель Палаты проводит экспертизу документов и подписывает проект распоряжения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распоряжения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Должностное лицо Палаты регистрирует распоряжение об организации и проведении аукциона на повышение цены по продаже в собственность земельных участков в журнале «Регистрация распоряжений»</w:t>
      </w:r>
    </w:p>
    <w:p w:rsidR="00107063" w:rsidRPr="0020063F" w:rsidRDefault="00107063" w:rsidP="0010706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Поведение  аукциона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.1. Специалист Палаты направляет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направленное организатору торгов распоряжение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bookmarkStart w:id="3" w:name="OLE_LINK14"/>
      <w:bookmarkStart w:id="4" w:name="OLE_LINK15"/>
      <w:r w:rsidRPr="0020063F">
        <w:rPr>
          <w:rFonts w:ascii="Times New Roman" w:hAnsi="Times New Roman" w:cs="Times New Roman"/>
          <w:color w:val="000000"/>
          <w:sz w:val="28"/>
          <w:szCs w:val="28"/>
        </w:rPr>
        <w:t>Организатор торгов проводит мероприятия по подготовке и проведению аукциона</w:t>
      </w:r>
      <w:bookmarkEnd w:id="3"/>
      <w:bookmarkEnd w:id="4"/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в установленном порядке.</w:t>
      </w:r>
    </w:p>
    <w:p w:rsidR="00107063" w:rsidRPr="0020063F" w:rsidRDefault="00107063" w:rsidP="00107063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установленный законом срок.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аукцион.</w:t>
      </w:r>
    </w:p>
    <w:p w:rsidR="00107063" w:rsidRPr="0020063F" w:rsidRDefault="00107063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Организатор торгов предоставляет в Палату: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- отчет о проведении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аудиозапись ведения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журнал приема заявок на участие в аукционе;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заявки на участие в аукционе с приложением документов, запрашиваемых в соответствии с извещением о проведении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 рассмотрения заявок, поступивших на участие в аукционе и признанию претендентов участниками аукциона;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протоколы о результатах аукциона по каждому лоту;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- подписанные победителями проекты договора купли-продажи земельного участка на аукционе и акта приема-передачи земельного участка.</w:t>
      </w:r>
    </w:p>
    <w:p w:rsidR="00107063" w:rsidRPr="0020063F" w:rsidRDefault="00107063" w:rsidP="00107063">
      <w:pPr>
        <w:pStyle w:val="ConsNormal"/>
        <w:ind w:righ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Процедуры, устанавливаемые настоящим пунктом, осуществляются в течение двух рабочих дней с момента проведения аукциона.</w:t>
      </w:r>
    </w:p>
    <w:p w:rsidR="00107063" w:rsidRPr="0020063F" w:rsidRDefault="00107063" w:rsidP="0010706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предоставленные в Палату документы по проведенному аукциону.</w:t>
      </w:r>
    </w:p>
    <w:p w:rsidR="00107063" w:rsidRPr="0020063F" w:rsidRDefault="00107063" w:rsidP="0010706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 Заключение и выдача договора купли-продажи земельного участка, акта приема-передачи земельного участка</w:t>
      </w:r>
    </w:p>
    <w:p w:rsidR="00107063" w:rsidRPr="0020063F" w:rsidRDefault="00107063" w:rsidP="00107063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.1 Специалист Палаты проставляет нумерацию страниц, прошивает проект договора купли-продажи земельного участка на аукционе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, указывает количество листов и скрепляет личной подписью и печатью Палаты.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подшитый проект договора купли-продажи земельного участка на аукционе.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8.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2. Председатель Палаты подписывает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процедуры: подписанный проект договора купли-продажи земельного участка на аукционе и акта приема – передачи земельного участка.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.3. Должностное лицо Палаты регистрирует договор купли-продажи земельного участка на аукционе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, подписанный сторонами, в журнале “Регистрация договоров купли продажи земельного участка”. 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Процедура, устанавливаемая настоящим пунктом, осуществляется в течение одного рабочего дня с момента окончания предыдущей процедуры.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договор купли-продажи земельного участка на аукционе.</w:t>
      </w:r>
    </w:p>
    <w:p w:rsidR="00107063" w:rsidRPr="0020063F" w:rsidRDefault="00107063" w:rsidP="00107063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.4.. Должностное лицо Палаты выдает победителю торгов 2 экземпляра договора купли-продажи земельного участка на аукционе,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1 экземпляр распоряжения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Палаты 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07063">
      <w:pPr>
        <w:suppressAutoHyphens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Результат процедур: выданные договор купли-продажи земельного участка на аукционе и </w:t>
      </w:r>
      <w:r w:rsidRPr="0020063F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распоряжение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 по продаже в собственность земельных участков.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bCs/>
          <w:color w:val="000000"/>
          <w:szCs w:val="28"/>
        </w:rPr>
        <w:t>3</w:t>
      </w:r>
      <w:r w:rsidRPr="0020063F">
        <w:rPr>
          <w:bCs/>
          <w:color w:val="000000"/>
          <w:szCs w:val="28"/>
          <w:lang w:val="tt-RU"/>
        </w:rPr>
        <w:t>.</w:t>
      </w:r>
      <w:r>
        <w:rPr>
          <w:bCs/>
          <w:color w:val="000000"/>
          <w:szCs w:val="28"/>
          <w:lang w:val="tt-RU"/>
        </w:rPr>
        <w:t>8</w:t>
      </w:r>
      <w:r w:rsidRPr="0020063F">
        <w:rPr>
          <w:bCs/>
          <w:color w:val="000000"/>
          <w:szCs w:val="28"/>
          <w:lang w:val="tt-RU"/>
        </w:rPr>
        <w:t>.5.</w:t>
      </w:r>
      <w:r w:rsidRPr="0020063F">
        <w:rPr>
          <w:color w:val="000000"/>
          <w:szCs w:val="28"/>
        </w:rPr>
        <w:t xml:space="preserve">. Покупатель выплачивает сумму, указанную в п. 2.2.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 купли продажи земельного участка на аукционе</w:t>
      </w:r>
      <w:r w:rsidRPr="0020063F">
        <w:rPr>
          <w:color w:val="000000"/>
          <w:szCs w:val="28"/>
        </w:rPr>
        <w:t xml:space="preserve">, денежными средствами в течение 30 дней с момента регистрации договора на расчетный счет, указанный в п. 2.3. </w:t>
      </w:r>
      <w:r w:rsidRPr="0020063F">
        <w:rPr>
          <w:color w:val="000000"/>
          <w:spacing w:val="-5"/>
          <w:szCs w:val="28"/>
        </w:rPr>
        <w:t>д</w:t>
      </w:r>
      <w:r w:rsidRPr="0020063F">
        <w:rPr>
          <w:bCs/>
          <w:color w:val="000000"/>
          <w:szCs w:val="28"/>
          <w:lang w:val="tt-RU"/>
        </w:rPr>
        <w:t>оговора, с учетом суммы, перечисленной организатором торгов</w:t>
      </w:r>
      <w:r w:rsidRPr="0020063F">
        <w:rPr>
          <w:color w:val="000000"/>
          <w:szCs w:val="28"/>
        </w:rPr>
        <w:t xml:space="preserve"> в счет оплаты за земельный участок из суммы задатка, внесенного Покупателем для участия в аукционе, согласно договора о задатке и договора о переводе долга. 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Процедура, установленная настоящим пунктом, осуществляется в течение 30 календарных дней с момента регистрации договора.</w:t>
      </w:r>
    </w:p>
    <w:p w:rsidR="00107063" w:rsidRPr="0020063F" w:rsidRDefault="00107063" w:rsidP="00107063">
      <w:pPr>
        <w:pStyle w:val="ab"/>
        <w:ind w:firstLine="709"/>
        <w:rPr>
          <w:color w:val="000000"/>
          <w:szCs w:val="28"/>
        </w:rPr>
      </w:pPr>
      <w:r w:rsidRPr="0020063F">
        <w:rPr>
          <w:color w:val="000000"/>
          <w:szCs w:val="28"/>
        </w:rPr>
        <w:t>Результат процедуры: квитанция об оплате.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.6. 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Должностное лицо Палаты после получения копии (подлинник – для обозрения) квитанции об оплате регистрирует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акт приема- передачи земельного участка, подписанный сторонами, </w:t>
      </w:r>
      <w:r w:rsidRPr="0020063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 журнале «Регистрация актов приема-передачи земельных участков» и 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>выдает заявителю 2 экземпляра акта приема- передачи земельного участка.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Процедура, устанавливаемая настоящим пунктом, осуществляется в течение 15 минут с момента обращения победителя торгов.</w:t>
      </w:r>
    </w:p>
    <w:p w:rsidR="00107063" w:rsidRPr="0020063F" w:rsidRDefault="00107063" w:rsidP="00107063">
      <w:pPr>
        <w:pStyle w:val="ConsPlusNormal"/>
        <w:suppressAutoHyphens/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</w:pPr>
      <w:r w:rsidRPr="0020063F">
        <w:rPr>
          <w:rFonts w:ascii="Times New Roman" w:hAnsi="Times New Roman" w:cs="Times New Roman"/>
          <w:color w:val="000000"/>
          <w:sz w:val="28"/>
          <w:szCs w:val="28"/>
        </w:rPr>
        <w:t>Результат процедур: выданный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  <w:lang w:val="tt-RU"/>
        </w:rPr>
        <w:t xml:space="preserve"> акт приема - передачи земельного участка.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.7. Специалист Палаты в случае принятия решения об отказе в предоставлении муниципальной услуги, регистрирует уведомление и выдает заявителю либо направляет по почте.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Процедуры, устанавливаемые настоящим пунктом, осуществляются после завершения процедур, предусмотренных пунктом 3.4.1 настоящего Регламента: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15 минут в случае личного прибытия заявителя;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t>в течение одного дня в случае направления ответа почтовым отправлением.</w:t>
      </w:r>
    </w:p>
    <w:p w:rsidR="00107063" w:rsidRPr="0020063F" w:rsidRDefault="00107063" w:rsidP="00107063">
      <w:pPr>
        <w:suppressAutoHyphens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0063F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Результат процедуры: выданное (направленное) уведомление.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 Предоставление муниципальной услуги через МФЦ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Pr="0020063F">
        <w:rPr>
          <w:rFonts w:ascii="Times New Roman" w:hAnsi="Times New Roman" w:cs="Times New Roman"/>
          <w:sz w:val="28"/>
          <w:szCs w:val="28"/>
        </w:rPr>
        <w:t>.1.  Заявитель вправе обратиться для получения муниципальной услуги в МФЦ.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Специалист МФЦ консультирует заявителя, в том числе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бланка заявления.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.2. Заявитель лично подает письменное заявление о предоставлении муниципальной услуги</w:t>
      </w:r>
      <w:r w:rsidRPr="0020063F">
        <w:rPr>
          <w:rFonts w:ascii="Times New Roman" w:hAnsi="Times New Roman" w:cs="Times New Roman"/>
          <w:color w:val="000000"/>
          <w:sz w:val="28"/>
          <w:szCs w:val="28"/>
        </w:rPr>
        <w:t xml:space="preserve"> и представляет документы в соответствии с пунктом 2.5 настоящего Регламента </w:t>
      </w:r>
      <w:r w:rsidRPr="0020063F">
        <w:rPr>
          <w:rFonts w:ascii="Times New Roman" w:hAnsi="Times New Roman" w:cs="Times New Roman"/>
          <w:sz w:val="28"/>
          <w:szCs w:val="28"/>
        </w:rPr>
        <w:t>в МФЦ.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.3.</w:t>
      </w:r>
      <w:r w:rsidRPr="0020063F">
        <w:rPr>
          <w:rFonts w:ascii="Times New Roman" w:hAnsi="Times New Roman" w:cs="Times New Roman"/>
          <w:bCs/>
          <w:sz w:val="28"/>
          <w:szCs w:val="28"/>
        </w:rPr>
        <w:t>Специалист МФЦ, ведущий прием заявлений, в соответствии с Административным регламентом МФЦ осуществляет: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Процедуры, связанные с принятием документов; 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>регистрацию поступившего заявления и документов;</w:t>
      </w:r>
    </w:p>
    <w:p w:rsidR="00107063" w:rsidRPr="0020063F" w:rsidRDefault="00107063" w:rsidP="00107063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063F">
        <w:rPr>
          <w:rFonts w:ascii="Times New Roman" w:hAnsi="Times New Roman" w:cs="Times New Roman"/>
          <w:bCs/>
          <w:sz w:val="28"/>
          <w:szCs w:val="28"/>
        </w:rPr>
        <w:t xml:space="preserve">направление пакета документов в </w:t>
      </w:r>
      <w:r w:rsidRPr="0020063F">
        <w:rPr>
          <w:rFonts w:ascii="Times New Roman" w:hAnsi="Times New Roman" w:cs="Times New Roman"/>
          <w:sz w:val="28"/>
          <w:szCs w:val="28"/>
        </w:rPr>
        <w:t>Палату</w:t>
      </w:r>
      <w:r w:rsidRPr="0020063F">
        <w:rPr>
          <w:rFonts w:ascii="Times New Roman" w:hAnsi="Times New Roman" w:cs="Times New Roman"/>
          <w:bCs/>
          <w:sz w:val="28"/>
          <w:szCs w:val="28"/>
        </w:rPr>
        <w:t>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принятые, зарегистрированные и направленные в Палату заявление и документы.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.4. Специалист Палаты, получив документы из МФЦ, осуществляет процедуры, предусмотренные пунктами 3.3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 xml:space="preserve"> настоящего Регламента. Результат муниципальной услуги направляется в МФЦ.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пунктами 3.3. – 3.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063F">
        <w:rPr>
          <w:rFonts w:ascii="Times New Roman" w:hAnsi="Times New Roman" w:cs="Times New Roman"/>
          <w:sz w:val="28"/>
          <w:szCs w:val="28"/>
        </w:rPr>
        <w:t>, осуществляются в сроки, установленные настоящим Регламентом.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направленный в МФЦ результат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.5. Специалист МФЦ регистрирует поступивший результат муниципальной услуги и извещает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результата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поступившем результате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3.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0063F">
        <w:rPr>
          <w:rFonts w:ascii="Times New Roman" w:hAnsi="Times New Roman" w:cs="Times New Roman"/>
          <w:sz w:val="28"/>
          <w:szCs w:val="28"/>
        </w:rPr>
        <w:t>.6. Специалист МФЦ выдает заявителю результат муниципальной услуги под роспись.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прибытия заявителя.</w:t>
      </w:r>
    </w:p>
    <w:p w:rsidR="00107063" w:rsidRPr="0020063F" w:rsidRDefault="00107063" w:rsidP="001070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Результат процедур: выданный заявителю результат муниципальной услуги.</w:t>
      </w:r>
    </w:p>
    <w:p w:rsidR="00107063" w:rsidRPr="0020063F" w:rsidRDefault="00107063" w:rsidP="001070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5850CF">
      <w:pPr>
        <w:suppressAutoHyphens/>
        <w:autoSpaceDE w:val="0"/>
        <w:autoSpaceDN w:val="0"/>
        <w:adjustRightInd w:val="0"/>
        <w:spacing w:after="0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0063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и формы контроля за предоставлением муниципальной услуги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4.1. Контроль за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Формами контроля за соблюдением исполнения административных процедур являются: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проверка и согласование проектов документов</w:t>
      </w:r>
      <w:r w:rsidRPr="002006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063F">
        <w:rPr>
          <w:rFonts w:ascii="Times New Roman" w:hAnsi="Times New Roman" w:cs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проводимые в установленном порядке проверки ведения делопроизводства;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проведение в установленном порядке контрольных проверок соблюдения процедур предоставления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В целях осуществления контроля за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4.2. Текущий контроль за соблюдением последовательности действий, определенных административными процедурами по предоставлению муниципальной услуги, осуществляется руководителем Палаты, а также специалистами Палаты.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50CF" w:rsidRDefault="005850CF" w:rsidP="005850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0063F">
        <w:rPr>
          <w:rFonts w:ascii="Times New Roman" w:hAnsi="Times New Roman" w:cs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 или в Совет муниципального образования.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 нарушение срока регистрации запроса заявителя о предоставлении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 нарушение срока предоставления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 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4) 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>6) 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5850CF" w:rsidRPr="0020063F" w:rsidRDefault="005850CF" w:rsidP="005850CF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7) 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r w:rsidRPr="0020063F">
        <w:rPr>
          <w:rFonts w:ascii="Times New Roman" w:hAnsi="Times New Roman" w:cs="Times New Roman"/>
          <w:sz w:val="28"/>
          <w:szCs w:val="28"/>
          <w:lang w:val="en-US"/>
        </w:rPr>
        <w:t>tatarstan</w:t>
      </w:r>
      <w:r w:rsidRPr="0020063F">
        <w:rPr>
          <w:rFonts w:ascii="Times New Roman" w:hAnsi="Times New Roman" w:cs="Times New Roman"/>
          <w:sz w:val="28"/>
          <w:szCs w:val="28"/>
        </w:rPr>
        <w:t>.ru), Единого портала государственных и муниципальных услуг Республики Татарстан (</w:t>
      </w:r>
      <w:hyperlink r:id="rId12" w:history="1">
        <w:r w:rsidRPr="0020063F">
          <w:rPr>
            <w:rFonts w:ascii="Times New Roman" w:hAnsi="Times New Roman" w:cs="Times New Roman"/>
            <w:sz w:val="28"/>
            <w:szCs w:val="28"/>
            <w:u w:val="single"/>
          </w:rPr>
          <w:t>http://uslugi.tatar.ru/</w:t>
        </w:r>
      </w:hyperlink>
      <w:r w:rsidRPr="0020063F">
        <w:rPr>
          <w:rFonts w:ascii="Times New Roman" w:hAnsi="Times New Roman" w:cs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5.4. Жалоба должна содержать следующую информацию: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5.7. По результатам рассмотрения жалобы руководитель Палаты (глава муниципального района) принимает одно из следующих решений: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5850CF" w:rsidRPr="0020063F" w:rsidRDefault="005850CF" w:rsidP="005850CF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0063F">
        <w:rPr>
          <w:rFonts w:ascii="Times New Roman" w:hAnsi="Times New Roman" w:cs="Times New Roman"/>
          <w:sz w:val="28"/>
          <w:szCs w:val="28"/>
        </w:rPr>
        <w:t>Не позднее дня, следующего за днем принятия решения, указанного в пункте 5.7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850CF" w:rsidRPr="00675ACC" w:rsidRDefault="005850CF" w:rsidP="005850CF">
      <w:pPr>
        <w:jc w:val="center"/>
        <w:rPr>
          <w:b/>
          <w:color w:val="000000"/>
          <w:sz w:val="28"/>
          <w:szCs w:val="28"/>
        </w:rPr>
      </w:pPr>
      <w:r w:rsidRPr="00675ACC">
        <w:rPr>
          <w:rFonts w:ascii="Times New Roman CYR" w:hAnsi="Times New Roman CYR" w:cs="Times New Roman CYR"/>
          <w:color w:val="000000"/>
          <w:sz w:val="28"/>
          <w:szCs w:val="28"/>
        </w:rPr>
        <w:br w:type="page"/>
      </w:r>
    </w:p>
    <w:p w:rsidR="005850CF" w:rsidRPr="00B2325D" w:rsidRDefault="005850CF" w:rsidP="005850CF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B2325D">
        <w:rPr>
          <w:b w:val="0"/>
          <w:bCs/>
          <w:color w:val="000000"/>
          <w:szCs w:val="28"/>
        </w:rPr>
        <w:lastRenderedPageBreak/>
        <w:t xml:space="preserve">Приложение № 1  </w:t>
      </w:r>
    </w:p>
    <w:p w:rsidR="005850CF" w:rsidRPr="00675ACC" w:rsidRDefault="005850CF" w:rsidP="005850CF">
      <w:pPr>
        <w:pStyle w:val="ConsPlusNonforma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>Блок-схема последовательности действий</w:t>
      </w:r>
    </w:p>
    <w:p w:rsidR="005850CF" w:rsidRPr="00675ACC" w:rsidRDefault="005850CF" w:rsidP="005850CF">
      <w:pPr>
        <w:pStyle w:val="ConsPlusNonformat"/>
        <w:jc w:val="center"/>
        <w:rPr>
          <w:color w:val="000000"/>
          <w:sz w:val="28"/>
          <w:szCs w:val="28"/>
        </w:rPr>
      </w:pPr>
      <w:r w:rsidRPr="00675ACC">
        <w:rPr>
          <w:rFonts w:ascii="Times New Roman" w:hAnsi="Times New Roman" w:cs="Times New Roman"/>
          <w:color w:val="000000"/>
          <w:sz w:val="28"/>
          <w:szCs w:val="28"/>
        </w:rPr>
        <w:t xml:space="preserve">по предоставлению муниципальной услуги </w:t>
      </w:r>
      <w:r w:rsidRPr="00675ACC">
        <w:rPr>
          <w:color w:val="000000"/>
          <w:sz w:val="28"/>
          <w:szCs w:val="28"/>
        </w:rPr>
        <w:object w:dxaOrig="11753" w:dyaOrig="24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06pt" o:ole="">
            <v:imagedata r:id="rId13" o:title=""/>
          </v:shape>
          <o:OLEObject Type="Embed" ProgID="Visio.Drawing.11" ShapeID="_x0000_i1025" DrawAspect="Content" ObjectID="_1427095075" r:id="rId14"/>
        </w:object>
      </w:r>
    </w:p>
    <w:p w:rsidR="005850CF" w:rsidRPr="00675ACC" w:rsidRDefault="005850CF" w:rsidP="005850CF">
      <w:pPr>
        <w:pStyle w:val="ConsPlusNonformat"/>
        <w:jc w:val="center"/>
        <w:rPr>
          <w:b/>
          <w:color w:val="000000"/>
          <w:sz w:val="28"/>
          <w:szCs w:val="28"/>
          <w:lang w:eastAsia="zh-CN"/>
        </w:rPr>
      </w:pPr>
      <w:r w:rsidRPr="00675ACC">
        <w:rPr>
          <w:color w:val="000000"/>
          <w:sz w:val="28"/>
          <w:szCs w:val="28"/>
        </w:rPr>
        <w:object w:dxaOrig="11753" w:dyaOrig="24589">
          <v:shape id="_x0000_i1026" type="#_x0000_t75" style="width:441pt;height:719.25pt" o:ole="">
            <v:imagedata r:id="rId15" o:title=""/>
          </v:shape>
          <o:OLEObject Type="Embed" ProgID="Visio.Drawing.11" ShapeID="_x0000_i1026" DrawAspect="Content" ObjectID="_1427095076" r:id="rId16"/>
        </w:object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2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sz w:val="28"/>
          <w:szCs w:val="28"/>
          <w:lang w:eastAsia="zh-CN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5" w:name="OLE_LINK53"/>
      <w:bookmarkStart w:id="6" w:name="OLE_LINK54"/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Председателю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Палаты имущественных и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земельных отношений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(городского округа) 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от _________________________,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проживающего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Заявление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"____" ________________ 20____г.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Прошу Вас предоставить на праве собственности  земельный участок площадью_______кв.м для индивидуального жилищного строительства.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Адрес земельного участка: муниципальный район (городской округ), населенный пункт_________________________________ул.______________________________ д. _________ в соответствии с распоряжением Исполнительного комитета ______________________________________________________________________ от «_____» __________________ 2______г. № 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Кадастровый номер испрашиваемого земельного участка 16:03:_____________:_______ или в случае, если испрашиваемый земельный участок не стоит на кадастровом учете, кадастровый номер кадастрового квартала, в котором находится земельный участок, 16:03:___________.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Согласование Исполнительного комитета 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______________________________________________________________________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выделении вышеуказанного земельного участка от «_____» 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20___г. № 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lastRenderedPageBreak/>
        <w:t>Для юридических лиц: ОГРН 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ИНН ______________________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 заявителя: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сот.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дом. 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раб._____________________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Подпись заявителя ____________________________</w:t>
      </w:r>
    </w:p>
    <w:bookmarkEnd w:id="5"/>
    <w:bookmarkEnd w:id="6"/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lang w:eastAsia="zh-CN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3  </w:t>
      </w:r>
    </w:p>
    <w:p w:rsidR="005850CF" w:rsidRPr="00107063" w:rsidRDefault="005850CF" w:rsidP="00107063">
      <w:pPr>
        <w:pStyle w:val="1"/>
        <w:ind w:left="4248"/>
        <w:jc w:val="left"/>
        <w:rPr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 формировании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земельного участка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ab/>
        <w:t>В целях распоряжения земельными участками государственной собственности в соответствии со ст. 29 Земельного Кодекса Российской Федерации Палата имущественных и земельных отношений муниципального района (городского округа) РЕШИЛА: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Сформировать земельный участок по адресу: муниципальный район (городской округ), ____________________________________________, разрешенное использование – индивидуальное жилищное строительство, категория - земли населенных пунктов.</w:t>
      </w:r>
    </w:p>
    <w:p w:rsidR="005850CF" w:rsidRPr="00107063" w:rsidRDefault="005850CF" w:rsidP="00107063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Палате имущественных и земельных отношений муниципального района (городского округа) обеспечить организацию работ по подготовке схемы расположения земельного участка, межевание и постановку на кадастровый учет земельного участка.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outlineLvl w:val="0"/>
        <w:rPr>
          <w:color w:val="000000"/>
          <w:szCs w:val="28"/>
        </w:rPr>
      </w:pPr>
      <w:r w:rsidRPr="00107063">
        <w:rPr>
          <w:color w:val="000000"/>
          <w:szCs w:val="28"/>
        </w:rPr>
        <w:t>Председатель Палаты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имущественных и земельных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отношений 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муниципального района</w:t>
      </w:r>
    </w:p>
    <w:p w:rsidR="005850CF" w:rsidRPr="00107063" w:rsidRDefault="005850CF" w:rsidP="00107063">
      <w:pPr>
        <w:pStyle w:val="ab"/>
        <w:jc w:val="left"/>
        <w:rPr>
          <w:color w:val="000000"/>
          <w:szCs w:val="28"/>
        </w:rPr>
      </w:pPr>
      <w:r w:rsidRPr="00107063">
        <w:rPr>
          <w:color w:val="000000"/>
          <w:szCs w:val="28"/>
        </w:rPr>
        <w:t>(городского округа)                                                        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4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№ ____                                                         от "_____" _____________ 20____г.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________________________</w:t>
      </w: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left="648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В соответствии с договором № ____  от «___» ___________ 20____г.  Палата имущественных и земельных отношений муниципального района (городского округа) направляет Вам заявку на проведение предпродажной подготовки документов и организацию аукциона по продаже права собственности на земельный участок: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Адрес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Республика Татарстан, муниципальный район (городской округ), __________________________________________________.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Площадь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_______________ кв.м.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Кадастровый номер земельного участка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16:03:______________:________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Разрешенное использование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индивидуальное жилищное строительство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  <w:u w:val="single"/>
        </w:rPr>
        <w:t>Аукцион по продаже права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t>: собственность.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имущественных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 земельных 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      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right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  <w:r w:rsidRPr="00107063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Приложение № 5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     БОЕРЫК                                                                           РАСПОРЯЖЕНИЕ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«_____» ________________ 20___г.                                                       №_____                                                      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 организации и проведении аукциона на повышение цены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по продаже в собственность земельных участков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со ст.3, 28, 38, 40 Земельного кодекса РФ, Федеральным законом от 17.04.2006г. №53-ФЗ «О внесении изменений в Земельный кодекс РФ», Федеральный закон «О введении в действие Земельного кодекса РФ» Федеральный закон «О государственной регистрации прав на недвижимое имущество и сделок с ним», ст.10 ФЗ от 24.07.2002 г. №101-ФЗ «Об обороте земель сельскохозяйственного назначения», Постановлением Правительства РФ от 11.11.2002 N 808 «Об организации и проведении торгов по продаже находящихся в государственной или муниципальной собственности земельных участков или права на заключении договоров аренды» Положением о Палате имущественных и земельных отношений муниципального района (городского округа), утвержденного Решением _________________муниципального района (городского округа)Республики Татарстан от______ № ____, Палата имущественных и земельных отношений муниципального района (городского округа) РЕШИЛА</w:t>
      </w:r>
      <w:r w:rsidRPr="0010706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1. Провести открытый (по составу участников и по форме подачи предложений о цене) аукцион по продаже в собственность земельных участков (далее Объекты), находящихся в государственной или муниципальной собственности, согласно Приложению №1.</w:t>
      </w:r>
    </w:p>
    <w:p w:rsidR="005850CF" w:rsidRPr="00107063" w:rsidRDefault="005850CF" w:rsidP="00107063">
      <w:pPr>
        <w:pStyle w:val="ad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2. Утвердить указанную в прилагаемом перечне (Приложение №1):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- начальную стоимость Объектов (величина стоимости Объекта, определенная независимым оценщиком на основании отчета об оценке),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- сумму задатков;</w:t>
      </w:r>
    </w:p>
    <w:p w:rsidR="005850CF" w:rsidRPr="00107063" w:rsidRDefault="005850CF" w:rsidP="00107063">
      <w:pPr>
        <w:tabs>
          <w:tab w:val="left" w:pos="720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3. Обеспечить организацию и проведение аукциона через ________________________________________________ в соответствии с действующим законодательством и агентским договором № ____ от «____» ________________ 20_____ г.</w:t>
      </w:r>
    </w:p>
    <w:p w:rsidR="005850CF" w:rsidRPr="00107063" w:rsidRDefault="005850CF" w:rsidP="00107063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4. Назначить вознаграждение _______________________________________ за исполнение поручения ____% (но не менее ____________ рублей за один лот – для </w:t>
      </w: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юридических лиц и не менее _____________ рублей за один лот – для физических лиц) от цены реализации земельных участков, которое выплачивает победитель аукциона.</w:t>
      </w:r>
    </w:p>
    <w:p w:rsidR="005850CF" w:rsidRPr="00107063" w:rsidRDefault="005850CF" w:rsidP="00107063">
      <w:pPr>
        <w:pStyle w:val="ad"/>
        <w:tabs>
          <w:tab w:val="left" w:pos="720"/>
        </w:tabs>
        <w:spacing w:after="0" w:line="240" w:lineRule="auto"/>
        <w:ind w:left="0" w:firstLine="283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5. Установить «шаг аукциона» в размере  ___ %, размер задатка  для участия на аукционе установить из двух частей – задаток ____% от начальной стоимости лота и задаток в качестве обеспечения оплаты победителем (единственным участником)  аукциона затрат по предпродажной подготовке и вознаграждения организатора аукциона.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6. Утвердить аукционную комиссию в следующем составе: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комиссии – ______________________ – председатель Палаты имущественных и земельных отношений муниципального района (городского округа). 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Члены комиссии:</w:t>
      </w:r>
    </w:p>
    <w:p w:rsidR="005850CF" w:rsidRPr="00107063" w:rsidRDefault="005850CF" w:rsidP="00107063">
      <w:pPr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_______________ </w:t>
      </w:r>
    </w:p>
    <w:p w:rsidR="005850CF" w:rsidRPr="00107063" w:rsidRDefault="005850CF" w:rsidP="00107063">
      <w:pPr>
        <w:pStyle w:val="HTM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- _____________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7. Опубликовать информационное сообщение о проведении аукциона  и его результатах в __________ газете «________________» и разместить на официальном сайте муниципального района (городского округа) РТ.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8. Контроль за исполнением настоящего распоряжения оставляю за собой.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Палаты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имущественных и земельных 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отношений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 (городского округа)                   ______________________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color w:val="000000"/>
          <w:sz w:val="28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 xml:space="preserve">Приложение № 6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af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ДОГОВОР</w:t>
      </w:r>
    </w:p>
    <w:p w:rsidR="005850CF" w:rsidRPr="00107063" w:rsidRDefault="005850CF" w:rsidP="00107063">
      <w:pPr>
        <w:spacing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купли-продажи земельного участка на аукционе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 _____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_______________                                                  «______» _______________20___г.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________________________, действующего на основании Положения, утвержденного _______, именуемый в дальнейшем «Продавец», и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__________________________, паспорт ___________№ ________________, выданный ___________________________________________________, проживающий: Российская Федерация, ______________________________________________________________, именуемый в дальнейшем «Покупатель»,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вместе именуемые «Стороны», на основании распоряжения Палаты имущественных и земельных отношений муниципального района (городского округа) № _______ от «____» ___________20_______г. «О проведении открытого аукциона на повышение стоимости земельных участков» и протокола  о результатах торгов № ______ от «____» _______________20_______г. заключили настоящий договор о нижеследующем:</w:t>
      </w: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ПРЕДМЕТ ДОГОВОРА</w:t>
      </w:r>
    </w:p>
    <w:p w:rsidR="005850CF" w:rsidRPr="00107063" w:rsidRDefault="005850CF" w:rsidP="00107063">
      <w:pPr>
        <w:pStyle w:val="ab"/>
        <w:ind w:firstLine="426"/>
        <w:rPr>
          <w:color w:val="000000"/>
          <w:szCs w:val="28"/>
        </w:rPr>
      </w:pPr>
      <w:r w:rsidRPr="00107063">
        <w:rPr>
          <w:color w:val="000000"/>
          <w:szCs w:val="28"/>
        </w:rPr>
        <w:t>1.1.Продавец обязуется передать в собственность Покупателя, а Покупатель обязуется приобрести и оплатить земельный участок, имеющий следующие характеристики: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16:03:_______________:_______;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______________________________________________________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 (__________________) кв.м;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Целевое назначение (категория) - ___________________________________;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1.3. Границы земельного участка, установленные границы сервитутов (обременений) обозначены на кадастровом паспорте земельного участка, который является неотъемлемой частью настоящего договора.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1.4.  Продавец гарантирует, что земельный участок, не обременен правами и претензиями третьих лиц, о которых Продавец не мог не знать, и не ограничен в его использовании в соответствии с разрешенным использованием.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numPr>
          <w:ilvl w:val="0"/>
          <w:numId w:val="4"/>
        </w:numPr>
        <w:jc w:val="center"/>
        <w:rPr>
          <w:color w:val="000000"/>
          <w:szCs w:val="28"/>
        </w:rPr>
      </w:pPr>
      <w:r w:rsidRPr="00107063">
        <w:rPr>
          <w:color w:val="000000"/>
          <w:szCs w:val="28"/>
        </w:rPr>
        <w:t>УСЛОВИЯ ОПЛАТЫ И ПОРЯДОК РАСЧЕТОВ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2.1. Покупатель оплачивает земельный участок денежными средствами  в течение  30 дней с момента вступления Договора в силу.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2.2.Сумма, подлежащая оплате за земельный участок составляет: _______________ руб. (_____________________________ руб).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2.3. Оплата производится Покупателем на расчетный счет:                                                                         № __________________________ в ______________________ БИК _______________________, КПП ________________, КБК __________________, ИНН _________________, получатель – Управление Федерального казначейства МФ РФ по РТ (Палата имущественных и земельных отношений муниципального района (городского округа), ОКАТО _______________________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  2.4. Сумма в размере ______________ руб. (____________ руб.) из суммы задатка, внесенного Покупателем для участия в аукционе, согласно договора о задатке, засчитывается в счет оплаты за земельный участок.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 ОБЯЗАННОСТИ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3.1. Покупатель обязан: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Зарегистрировать за свой счет переход права собственности на земельный участок в органе осуществляющем государственную регистрацию прав на недвижимое имущество и сделок с ним.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Оплатить сумму, указанную в п.2.2. настоящего договора, в сроки, определенные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Представить Продавцу платежные документы, подтверждающие факт полной оплаты земельного участка, не позднее следующего дня после наступления срока оплаты, указанного в п.2.1.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Использовать участок исключительно в соответствии с разрешенным использованием, указанным в п. 1.1.5 настоящего договора.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Обеспечивать органам государственного контроля и надзора свободный доступ на земельный участок для его осмотра.</w:t>
      </w:r>
    </w:p>
    <w:p w:rsidR="005850CF" w:rsidRPr="00107063" w:rsidRDefault="005850CF" w:rsidP="00107063">
      <w:pPr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Выполнять на участке в соответствии с требованиями эксплуатационных и ремонтных служб условия содержания земельного участка, эксплуатации линий электропередачи, линий связи (в том числе линейно-кабельных сооружений), нефтепроводов, газопроводов и иных трубопроводов, коммунальных и инженерных сетей,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</w:t>
      </w:r>
    </w:p>
    <w:p w:rsidR="005850CF" w:rsidRPr="00107063" w:rsidRDefault="005850CF" w:rsidP="00107063">
      <w:pPr>
        <w:pStyle w:val="21"/>
        <w:tabs>
          <w:tab w:val="left" w:pos="0"/>
        </w:tabs>
        <w:ind w:firstLine="0"/>
        <w:jc w:val="left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ab/>
        <w:t>3.2. Продавец обязан:</w:t>
      </w:r>
    </w:p>
    <w:p w:rsidR="005850CF" w:rsidRPr="00107063" w:rsidRDefault="005850CF" w:rsidP="00107063">
      <w:pPr>
        <w:spacing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3.2.1.Не позднее 30 (тридцати) дней со дня полной оплаты земельного участка  обеспечить составление акта приема-передачи  и передачу земельного участка.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 ПОРЯДОК ПЕРЕХОДА ПРАВА СОБСТВЕННОСТИ</w:t>
      </w:r>
    </w:p>
    <w:p w:rsidR="005850CF" w:rsidRPr="00107063" w:rsidRDefault="005850CF" w:rsidP="00107063">
      <w:pPr>
        <w:pStyle w:val="21"/>
        <w:ind w:firstLine="0"/>
        <w:jc w:val="center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4.1.Право собственности на земельный участок сохраняется за Продавцом до момента выполнения Покупателем обязательств, предусмотренных п.п.2.1.и 2.2. настоящего договора.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4.2. Право собственности на земельный участок переходит к Покупателю с момента государственной регистрации перехода права собственности. Основанием для государственной регистрации перехода права собственности на земельный участок является Договор и акт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4.3. Земельный участок считается переданным Покупателю со дня подписания Сторонами акта приема-передачи.</w:t>
      </w:r>
    </w:p>
    <w:p w:rsidR="005850CF" w:rsidRPr="00107063" w:rsidRDefault="005850CF" w:rsidP="00107063">
      <w:pPr>
        <w:pStyle w:val="21"/>
        <w:tabs>
          <w:tab w:val="left" w:pos="0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5. ОТВЕТСТВЕННОСТЬ СТОРОН</w:t>
      </w:r>
    </w:p>
    <w:p w:rsidR="005850CF" w:rsidRPr="00107063" w:rsidRDefault="005850CF" w:rsidP="00107063">
      <w:pPr>
        <w:pStyle w:val="Con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5.1. В случае неисполнения и/или ненадлежащего исполнения  Покупателем условий, предусмотренных п.2.1, п.2.2 Договора, Договор считается расторгнутым на следующий день после наступления срока, указанного  в п.2.1 Договора.</w:t>
      </w:r>
    </w:p>
    <w:p w:rsidR="005850CF" w:rsidRPr="00107063" w:rsidRDefault="005850CF" w:rsidP="00107063">
      <w:pPr>
        <w:pStyle w:val="2"/>
        <w:tabs>
          <w:tab w:val="left" w:pos="567"/>
          <w:tab w:val="left" w:pos="1152"/>
        </w:tabs>
        <w:spacing w:after="0" w:line="240" w:lineRule="auto"/>
        <w:ind w:firstLine="709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>При этом земельный участок считается нереализованным и остается в государственной (муниципальной) собственности. Сумма задатка, внесенная Покупателем для участия в аукционе, в таком случае не возвращается.</w:t>
      </w:r>
    </w:p>
    <w:p w:rsidR="005850CF" w:rsidRPr="00107063" w:rsidRDefault="005850CF" w:rsidP="00107063">
      <w:pPr>
        <w:pStyle w:val="ConsNonformat"/>
        <w:ind w:right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 ЗАКЛЮЧИТЕЛЬНЫЕ ПОЛОЖЕНИЯ</w:t>
      </w:r>
    </w:p>
    <w:p w:rsidR="005850CF" w:rsidRPr="00107063" w:rsidRDefault="005850CF" w:rsidP="00107063">
      <w:pPr>
        <w:pStyle w:val="Con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6.1.Договор вступает в силу с момента его подписания Сторонами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6.2.Расторжение договора возможно по соглашению сторон, а также в соответствии с п. 5.1. договора. </w:t>
      </w:r>
    </w:p>
    <w:p w:rsidR="005850CF" w:rsidRPr="00107063" w:rsidRDefault="005850CF" w:rsidP="00107063">
      <w:pPr>
        <w:pStyle w:val="ConsNormal"/>
        <w:ind w:righ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6.3. Все споры и разногласия по настоящему договору разрешаются путем переговоров, в случае не достижения Сторонами соглашения - судом.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>6.4.Взаимоотношения сторон, не урегулированные договором, регулируются действующим законодательством.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  <w:r w:rsidRPr="00107063">
        <w:rPr>
          <w:rFonts w:ascii="Times New Roman" w:hAnsi="Times New Roman"/>
          <w:sz w:val="28"/>
          <w:szCs w:val="28"/>
        </w:rPr>
        <w:t xml:space="preserve">6.5.Договор составлен в трех экземплярах, имеющих одинаковую юридическую силу (по одному экземпляру для Продавца, Покупателя и регистрирующей </w:t>
      </w:r>
      <w:r w:rsidRPr="00107063">
        <w:rPr>
          <w:rFonts w:ascii="Times New Roman" w:hAnsi="Times New Roman"/>
          <w:sz w:val="28"/>
          <w:szCs w:val="28"/>
        </w:rPr>
        <w:lastRenderedPageBreak/>
        <w:t>организации).</w:t>
      </w:r>
    </w:p>
    <w:p w:rsidR="005850CF" w:rsidRPr="00107063" w:rsidRDefault="005850CF" w:rsidP="00107063">
      <w:pPr>
        <w:pStyle w:val="21"/>
        <w:tabs>
          <w:tab w:val="left" w:pos="567"/>
        </w:tabs>
        <w:ind w:firstLine="567"/>
        <w:rPr>
          <w:rFonts w:ascii="Times New Roman" w:hAnsi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7. АДРЕСА РЕКВИЗИТЫ СТОРОН   </w:t>
      </w:r>
    </w:p>
    <w:p w:rsidR="005850CF" w:rsidRPr="00107063" w:rsidRDefault="005850CF" w:rsidP="00107063">
      <w:pPr>
        <w:spacing w:line="240" w:lineRule="auto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8"/>
        <w:gridCol w:w="142"/>
        <w:gridCol w:w="141"/>
        <w:gridCol w:w="4678"/>
      </w:tblGrid>
      <w:tr w:rsidR="005850CF" w:rsidRPr="00107063" w:rsidTr="007C66A3">
        <w:tc>
          <w:tcPr>
            <w:tcW w:w="492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Продавец:</w:t>
            </w:r>
          </w:p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gridSpan w:val="2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50CF" w:rsidRPr="00107063" w:rsidRDefault="005850CF" w:rsidP="00107063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Покупатель:</w:t>
            </w:r>
          </w:p>
        </w:tc>
      </w:tr>
      <w:tr w:rsidR="005850CF" w:rsidRPr="00107063" w:rsidTr="007C66A3">
        <w:tc>
          <w:tcPr>
            <w:tcW w:w="5070" w:type="dxa"/>
            <w:gridSpan w:val="2"/>
          </w:tcPr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Адрес: 423060, Российская Федерация, Республика Татарстан, район,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Банковские реквизиты: 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УФК по РТ (Палата имущественных и земельных отношений муниципального района (городского округа)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ИНН  __________  КПП 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Расчетный счет: _________________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БИК ______________</w:t>
            </w:r>
          </w:p>
          <w:p w:rsidR="005850CF" w:rsidRPr="00107063" w:rsidRDefault="005850CF" w:rsidP="00107063">
            <w:pPr>
              <w:pStyle w:val="ConsNonformat"/>
              <w:widowControl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КБК ______________ 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gridSpan w:val="2"/>
          </w:tcPr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Адрес: Российская Федерация, _______________________________</w:t>
            </w:r>
          </w:p>
          <w:p w:rsidR="005850CF" w:rsidRPr="00107063" w:rsidRDefault="005850CF" w:rsidP="00107063">
            <w:pPr>
              <w:pStyle w:val="ConsNonformat"/>
              <w:ind w:right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5850CF" w:rsidRPr="00107063" w:rsidRDefault="005850CF" w:rsidP="00107063">
      <w:pPr>
        <w:pStyle w:val="ConsTitle"/>
        <w:ind w:right="0"/>
        <w:jc w:val="center"/>
        <w:outlineLvl w:val="0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b w:val="0"/>
          <w:color w:val="000000"/>
          <w:sz w:val="28"/>
          <w:szCs w:val="28"/>
        </w:rPr>
        <w:t>8. ПОДПИСИ СТОРОН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продавца                                                                                     покупателя    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_____________                                                                           ________________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br w:type="page"/>
      </w:r>
    </w:p>
    <w:p w:rsidR="005850CF" w:rsidRPr="00107063" w:rsidRDefault="005850CF" w:rsidP="00107063">
      <w:pPr>
        <w:pStyle w:val="1"/>
        <w:ind w:left="4248"/>
        <w:jc w:val="right"/>
        <w:rPr>
          <w:b w:val="0"/>
          <w:bCs/>
          <w:color w:val="000000"/>
          <w:szCs w:val="28"/>
        </w:rPr>
      </w:pPr>
      <w:r w:rsidRPr="00107063">
        <w:rPr>
          <w:b w:val="0"/>
          <w:bCs/>
          <w:color w:val="000000"/>
          <w:szCs w:val="28"/>
        </w:rPr>
        <w:lastRenderedPageBreak/>
        <w:t>Приложение № 7</w:t>
      </w:r>
    </w:p>
    <w:p w:rsidR="005850CF" w:rsidRPr="00107063" w:rsidRDefault="005850CF" w:rsidP="00107063">
      <w:pPr>
        <w:pStyle w:val="ab"/>
        <w:rPr>
          <w:b/>
          <w:color w:val="000000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ind w:left="5664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5850CF" w:rsidRPr="00107063" w:rsidRDefault="005850CF" w:rsidP="00107063">
      <w:pPr>
        <w:pStyle w:val="1"/>
        <w:jc w:val="center"/>
        <w:rPr>
          <w:b w:val="0"/>
          <w:color w:val="000000"/>
          <w:szCs w:val="28"/>
        </w:rPr>
      </w:pPr>
      <w:r w:rsidRPr="00107063">
        <w:rPr>
          <w:b w:val="0"/>
          <w:color w:val="000000"/>
          <w:szCs w:val="28"/>
        </w:rPr>
        <w:t>А К Т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приема – передачи земельного участка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№_______                                                                             «___»__________20___ г.     </w:t>
      </w: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Мы, нижеподписавшиеся,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 Палата имущественных и земельных отношений муниципального района (городского округа) в лице председателя _____________________, действующего на основании Положения, утвержденного ________________, именуемый в дальнейшем Продавец, с одной стороны, и ___________________________, паспорт _____ № _______, выданный ___________________________, проживающий: ______________________, именуемый в дальнейшем «Покупатель», с другой стороны, составили настоящий акт о нижеследующем:</w:t>
      </w:r>
    </w:p>
    <w:p w:rsidR="005850CF" w:rsidRPr="00107063" w:rsidRDefault="005850CF" w:rsidP="00107063">
      <w:pPr>
        <w:pStyle w:val="ab"/>
        <w:numPr>
          <w:ilvl w:val="0"/>
          <w:numId w:val="3"/>
        </w:numPr>
        <w:rPr>
          <w:color w:val="000000"/>
          <w:szCs w:val="28"/>
        </w:rPr>
      </w:pPr>
      <w:r w:rsidRPr="00107063">
        <w:rPr>
          <w:color w:val="000000"/>
          <w:szCs w:val="28"/>
        </w:rPr>
        <w:t>В соответствии с договором купли-продажи земельного участка на аукционе от «___» _____________ 20___г.  № ______ Продавец передает, а Покупатель принимает земельный участок со следующими характеристиками: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1.1.1. Кадастровый номер: 16:03:__________________:____;                                        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1.1.2. Местонахождение: Российская Федерация, Республика Татарстан, муниципальный район (городской округ), ______________________________;</w:t>
      </w:r>
    </w:p>
    <w:p w:rsidR="005850CF" w:rsidRPr="00107063" w:rsidRDefault="005850CF" w:rsidP="00107063">
      <w:pPr>
        <w:tabs>
          <w:tab w:val="left" w:pos="142"/>
        </w:tabs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 xml:space="preserve">       1.1.3. Общая площадь: ________ (____________________________) кв.м;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1.1.4. Категория - земли ____________________;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       1.1.5. Разрешенное использование: индивидуальное жилищное строительство,                      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2. Настоящий документ подтверждает отсутствие претензий у Покупателя в отношении принимаемого земельного участка. </w:t>
      </w:r>
    </w:p>
    <w:p w:rsidR="005850CF" w:rsidRPr="00107063" w:rsidRDefault="005850CF" w:rsidP="00107063">
      <w:pPr>
        <w:pStyle w:val="2"/>
        <w:spacing w:line="240" w:lineRule="auto"/>
        <w:rPr>
          <w:color w:val="000000"/>
          <w:sz w:val="28"/>
          <w:szCs w:val="28"/>
        </w:rPr>
      </w:pPr>
      <w:r w:rsidRPr="00107063">
        <w:rPr>
          <w:color w:val="000000"/>
          <w:sz w:val="28"/>
          <w:szCs w:val="28"/>
        </w:rPr>
        <w:t xml:space="preserve">   Акт составлен в трех экземплярах, каждый из которых имеет одинаковую юридическую силу.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Печати и подписи сторон:</w:t>
      </w: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 xml:space="preserve">От имени                                                                                    От имени  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продавца                                                                                     покупателя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  <w:r w:rsidRPr="00107063">
        <w:rPr>
          <w:color w:val="000000"/>
          <w:szCs w:val="28"/>
        </w:rPr>
        <w:t>____________                                                                             ______________</w:t>
      </w:r>
    </w:p>
    <w:p w:rsidR="005850CF" w:rsidRPr="00107063" w:rsidRDefault="005850CF" w:rsidP="00107063">
      <w:pPr>
        <w:pStyle w:val="ab"/>
        <w:rPr>
          <w:color w:val="000000"/>
          <w:szCs w:val="28"/>
        </w:rPr>
      </w:pPr>
    </w:p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t>____________                                                                                   ______________</w:t>
      </w:r>
    </w:p>
    <w:p w:rsidR="005850CF" w:rsidRPr="00107063" w:rsidRDefault="005850CF" w:rsidP="00107063">
      <w:pPr>
        <w:tabs>
          <w:tab w:val="left" w:pos="8080"/>
          <w:tab w:val="right" w:pos="10255"/>
        </w:tabs>
        <w:spacing w:line="240" w:lineRule="auto"/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="006640DC"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102" type="#_x0000_t202" style="position:absolute;left:0;text-align:left;margin-left:629.3pt;margin-top:-27.8pt;width:136.15pt;height:69.3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" filled="f" stroked="f">
            <v:textbox>
              <w:txbxContent>
                <w:p w:rsidR="005850CF" w:rsidRDefault="005850CF" w:rsidP="005850CF"/>
              </w:txbxContent>
            </v:textbox>
          </v:shape>
        </w:pict>
      </w: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Приложение </w:t>
      </w:r>
    </w:p>
    <w:p w:rsidR="005850CF" w:rsidRPr="00107063" w:rsidRDefault="005850CF" w:rsidP="00107063">
      <w:pPr>
        <w:tabs>
          <w:tab w:val="left" w:pos="8080"/>
        </w:tabs>
        <w:spacing w:line="240" w:lineRule="auto"/>
        <w:ind w:left="8080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107063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(справочное) </w:t>
      </w:r>
    </w:p>
    <w:p w:rsidR="005850CF" w:rsidRPr="00107063" w:rsidRDefault="005850CF" w:rsidP="00107063">
      <w:pPr>
        <w:tabs>
          <w:tab w:val="left" w:pos="8790"/>
        </w:tabs>
        <w:autoSpaceDE w:val="0"/>
        <w:autoSpaceDN w:val="0"/>
        <w:spacing w:after="12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07063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Палата ______________ муниципального района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Председатель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Специалист палаты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…@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</w:t>
            </w: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</w:p>
        </w:tc>
      </w:tr>
    </w:tbl>
    <w:p w:rsidR="005850CF" w:rsidRPr="00107063" w:rsidRDefault="005850CF" w:rsidP="00107063">
      <w:pPr>
        <w:spacing w:line="240" w:lineRule="auto"/>
        <w:ind w:left="4961"/>
        <w:rPr>
          <w:rFonts w:ascii="Times New Roman" w:hAnsi="Times New Roman" w:cs="Times New Roman"/>
          <w:sz w:val="28"/>
          <w:szCs w:val="28"/>
        </w:rPr>
      </w:pPr>
      <w:r w:rsidRPr="0010706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07063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07063">
        <w:rPr>
          <w:rFonts w:ascii="Times New Roman" w:hAnsi="Times New Roman" w:cs="Times New Roman"/>
          <w:b/>
          <w:sz w:val="28"/>
          <w:szCs w:val="28"/>
        </w:rPr>
        <w:t>Совет ______________ муниципального района</w:t>
      </w:r>
    </w:p>
    <w:p w:rsidR="005850CF" w:rsidRPr="00107063" w:rsidRDefault="005850CF" w:rsidP="0010706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5850CF" w:rsidRPr="00107063" w:rsidTr="007C66A3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5850CF" w:rsidRPr="00107063" w:rsidTr="007C66A3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0CF" w:rsidRPr="00107063" w:rsidRDefault="005850CF" w:rsidP="00107063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07063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10706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@tatar.ru</w:t>
            </w:r>
          </w:p>
        </w:tc>
      </w:tr>
    </w:tbl>
    <w:p w:rsidR="005850CF" w:rsidRPr="00107063" w:rsidRDefault="005850CF" w:rsidP="00107063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5850CF" w:rsidRPr="00107063" w:rsidRDefault="005850CF" w:rsidP="0010706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3011" w:rsidRDefault="00383011" w:rsidP="005850CF">
      <w:pPr>
        <w:suppressAutoHyphens/>
        <w:autoSpaceDE w:val="0"/>
        <w:autoSpaceDN w:val="0"/>
        <w:adjustRightInd w:val="0"/>
        <w:spacing w:after="0"/>
        <w:ind w:firstLine="709"/>
        <w:jc w:val="both"/>
      </w:pPr>
    </w:p>
    <w:sectPr w:rsidR="00383011" w:rsidSect="005850CF">
      <w:pgSz w:w="12240" w:h="15840"/>
      <w:pgMar w:top="1134" w:right="851" w:bottom="709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0E0" w:rsidRDefault="00D710E0" w:rsidP="00635717">
      <w:pPr>
        <w:spacing w:after="0" w:line="240" w:lineRule="auto"/>
      </w:pPr>
      <w:r>
        <w:separator/>
      </w:r>
    </w:p>
  </w:endnote>
  <w:endnote w:type="continuationSeparator" w:id="0">
    <w:p w:rsidR="00D710E0" w:rsidRDefault="00D710E0" w:rsidP="00635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0E0" w:rsidRDefault="00D710E0" w:rsidP="00635717">
      <w:pPr>
        <w:spacing w:after="0" w:line="240" w:lineRule="auto"/>
      </w:pPr>
      <w:r>
        <w:separator/>
      </w:r>
    </w:p>
  </w:footnote>
  <w:footnote w:type="continuationSeparator" w:id="0">
    <w:p w:rsidR="00D710E0" w:rsidRDefault="00D710E0" w:rsidP="00635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17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717" w:rsidRDefault="0063571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640DC">
      <w:rPr>
        <w:rStyle w:val="a6"/>
        <w:noProof/>
      </w:rPr>
      <w:t>2</w:t>
    </w:r>
    <w:r>
      <w:rPr>
        <w:rStyle w:val="a6"/>
      </w:rPr>
      <w:fldChar w:fldCharType="end"/>
    </w:r>
  </w:p>
  <w:p w:rsidR="00635717" w:rsidRDefault="006357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34601"/>
    <w:multiLevelType w:val="multilevel"/>
    <w:tmpl w:val="90EC4C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495"/>
      </w:pPr>
    </w:lvl>
    <w:lvl w:ilvl="2">
      <w:start w:val="1"/>
      <w:numFmt w:val="decimal"/>
      <w:isLgl/>
      <w:lvlText w:val="%1.%2.%3."/>
      <w:lvlJc w:val="left"/>
      <w:pPr>
        <w:tabs>
          <w:tab w:val="num" w:pos="2430"/>
        </w:tabs>
        <w:ind w:left="243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3285"/>
        </w:tabs>
        <w:ind w:left="3285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500"/>
        </w:tabs>
        <w:ind w:left="450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5355"/>
        </w:tabs>
        <w:ind w:left="535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6570"/>
        </w:tabs>
        <w:ind w:left="657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7425"/>
        </w:tabs>
        <w:ind w:left="7425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8640"/>
        </w:tabs>
        <w:ind w:left="8640" w:hanging="1800"/>
      </w:pPr>
    </w:lvl>
  </w:abstractNum>
  <w:abstractNum w:abstractNumId="1">
    <w:nsid w:val="26C51792"/>
    <w:multiLevelType w:val="multilevel"/>
    <w:tmpl w:val="1206EE9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63"/>
        </w:tabs>
        <w:ind w:left="1963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03"/>
        </w:tabs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63"/>
        </w:tabs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23"/>
        </w:tabs>
        <w:ind w:left="3223" w:hanging="2160"/>
      </w:pPr>
      <w:rPr>
        <w:rFonts w:hint="default"/>
      </w:rPr>
    </w:lvl>
  </w:abstractNum>
  <w:abstractNum w:abstractNumId="2">
    <w:nsid w:val="5EF517F7"/>
    <w:multiLevelType w:val="singleLevel"/>
    <w:tmpl w:val="404E41B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3">
    <w:nsid w:val="74221325"/>
    <w:multiLevelType w:val="multilevel"/>
    <w:tmpl w:val="F06CEE8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7A4903AD"/>
    <w:multiLevelType w:val="singleLevel"/>
    <w:tmpl w:val="0A4A2FE6"/>
    <w:lvl w:ilvl="0">
      <w:start w:val="1"/>
      <w:numFmt w:val="decimal"/>
      <w:lvlText w:val="3.1.%1. "/>
      <w:legacy w:legacy="1" w:legacySpace="0" w:legacyIndent="283"/>
      <w:lvlJc w:val="left"/>
      <w:pPr>
        <w:ind w:left="1003" w:hanging="283"/>
      </w:pPr>
      <w:rPr>
        <w:b w:val="0"/>
        <w:i w:val="0"/>
        <w:color w:val="000000"/>
        <w:sz w:val="24"/>
        <w:szCs w:val="24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35717"/>
    <w:rsid w:val="00026B49"/>
    <w:rsid w:val="000A3E53"/>
    <w:rsid w:val="00107063"/>
    <w:rsid w:val="002074AF"/>
    <w:rsid w:val="0031324A"/>
    <w:rsid w:val="00383011"/>
    <w:rsid w:val="004349A6"/>
    <w:rsid w:val="00442B63"/>
    <w:rsid w:val="005850CF"/>
    <w:rsid w:val="005B46AE"/>
    <w:rsid w:val="00635717"/>
    <w:rsid w:val="006640DC"/>
    <w:rsid w:val="00717420"/>
    <w:rsid w:val="007D2503"/>
    <w:rsid w:val="00882ACE"/>
    <w:rsid w:val="0089691C"/>
    <w:rsid w:val="008E4484"/>
    <w:rsid w:val="00943FAC"/>
    <w:rsid w:val="009F5DEF"/>
    <w:rsid w:val="00A31FEC"/>
    <w:rsid w:val="00AF1F3F"/>
    <w:rsid w:val="00BF7527"/>
    <w:rsid w:val="00C24F6B"/>
    <w:rsid w:val="00C25996"/>
    <w:rsid w:val="00C81EEF"/>
    <w:rsid w:val="00D710E0"/>
    <w:rsid w:val="00DF7615"/>
    <w:rsid w:val="00E34C89"/>
    <w:rsid w:val="00E35707"/>
    <w:rsid w:val="00E50834"/>
    <w:rsid w:val="00E65B9B"/>
    <w:rsid w:val="00E77D08"/>
    <w:rsid w:val="00F20F21"/>
    <w:rsid w:val="00FA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,"/>
  <w:listSeparator w:val=";"/>
  <w15:docId w15:val="{B1912A63-0EF4-4CAC-AC27-855BFC5C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357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717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customStyle="1" w:styleId="ConsPlusNormal">
    <w:name w:val="ConsPlusNormal"/>
    <w:rsid w:val="0063571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rsid w:val="00635717"/>
    <w:rPr>
      <w:color w:val="0000FF"/>
      <w:u w:val="single"/>
    </w:rPr>
  </w:style>
  <w:style w:type="paragraph" w:customStyle="1" w:styleId="ConsPlusNonformat">
    <w:name w:val="ConsPlusNonformat"/>
    <w:uiPriority w:val="99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rsid w:val="006357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635717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635717"/>
  </w:style>
  <w:style w:type="paragraph" w:customStyle="1" w:styleId="ConsPlusTitle">
    <w:name w:val="ConsPlusTitle"/>
    <w:uiPriority w:val="99"/>
    <w:rsid w:val="00635717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Cell">
    <w:name w:val="ConsPlusCell"/>
    <w:rsid w:val="006357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footnote text"/>
    <w:basedOn w:val="a"/>
    <w:link w:val="a8"/>
    <w:rsid w:val="006357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сноски Знак"/>
    <w:basedOn w:val="a0"/>
    <w:link w:val="a7"/>
    <w:rsid w:val="00635717"/>
    <w:rPr>
      <w:rFonts w:ascii="Times New Roman" w:eastAsia="Times New Roman" w:hAnsi="Times New Roman" w:cs="Times New Roman"/>
      <w:sz w:val="20"/>
      <w:szCs w:val="20"/>
    </w:rPr>
  </w:style>
  <w:style w:type="character" w:styleId="a9">
    <w:name w:val="footnote reference"/>
    <w:uiPriority w:val="99"/>
    <w:rsid w:val="00635717"/>
    <w:rPr>
      <w:vertAlign w:val="superscript"/>
    </w:rPr>
  </w:style>
  <w:style w:type="paragraph" w:styleId="aa">
    <w:name w:val="Normal (Web)"/>
    <w:basedOn w:val="a"/>
    <w:rsid w:val="005850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5850C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c">
    <w:name w:val="Основной текст Знак"/>
    <w:basedOn w:val="a0"/>
    <w:link w:val="ab"/>
    <w:rsid w:val="005850CF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d">
    <w:name w:val="Body Text Indent"/>
    <w:basedOn w:val="a"/>
    <w:link w:val="ae"/>
    <w:uiPriority w:val="99"/>
    <w:semiHidden/>
    <w:unhideWhenUsed/>
    <w:rsid w:val="005850CF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5850CF"/>
  </w:style>
  <w:style w:type="paragraph" w:customStyle="1" w:styleId="ConsTitle">
    <w:name w:val="ConsTitle"/>
    <w:rsid w:val="005850CF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5850C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nformat">
    <w:name w:val="ConsNonformat"/>
    <w:rsid w:val="005850CF"/>
    <w:pPr>
      <w:widowControl w:val="0"/>
      <w:autoSpaceDE w:val="0"/>
      <w:autoSpaceDN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</w:rPr>
  </w:style>
  <w:style w:type="paragraph" w:styleId="2">
    <w:name w:val="Body Text 2"/>
    <w:basedOn w:val="a"/>
    <w:link w:val="20"/>
    <w:rsid w:val="005850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5850CF"/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rsid w:val="005850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5850CF"/>
    <w:rPr>
      <w:rFonts w:ascii="Courier New" w:eastAsia="Times New Roman" w:hAnsi="Courier New" w:cs="Courier New"/>
      <w:sz w:val="20"/>
      <w:szCs w:val="20"/>
    </w:rPr>
  </w:style>
  <w:style w:type="paragraph" w:styleId="af">
    <w:name w:val="Title"/>
    <w:basedOn w:val="a"/>
    <w:link w:val="af0"/>
    <w:qFormat/>
    <w:rsid w:val="005850C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0">
    <w:name w:val="Название Знак"/>
    <w:basedOn w:val="a0"/>
    <w:link w:val="af"/>
    <w:rsid w:val="005850C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21">
    <w:name w:val="Основной текст 21"/>
    <w:basedOn w:val="a"/>
    <w:rsid w:val="005850CF"/>
    <w:pPr>
      <w:widowControl w:val="0"/>
      <w:spacing w:after="0" w:line="240" w:lineRule="auto"/>
      <w:ind w:firstLine="720"/>
      <w:jc w:val="both"/>
    </w:pPr>
    <w:rPr>
      <w:rFonts w:ascii="MS Sans Serif" w:eastAsia="Times New Roman" w:hAnsi="MS Sans Serif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uslugi.tatar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osuslugi.ru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2.emf"/><Relationship Id="rId10" Type="http://schemas.openxmlformats.org/officeDocument/2006/relationships/hyperlink" Target="http://www.aksubayevo.tata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095CB-AEDC-42A9-995C-B1BBA63E0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38</Pages>
  <Words>8628</Words>
  <Characters>49184</Characters>
  <Application>Microsoft Office Word</Application>
  <DocSecurity>0</DocSecurity>
  <Lines>409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PIZO</Company>
  <LinksUpToDate>false</LinksUpToDate>
  <CharactersWithSpaces>57697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Идрисов Хайдар Ильдарович</cp:lastModifiedBy>
  <cp:revision>27</cp:revision>
  <dcterms:created xsi:type="dcterms:W3CDTF">2012-12-07T11:49:00Z</dcterms:created>
  <dcterms:modified xsi:type="dcterms:W3CDTF">2013-04-10T06:31:00Z</dcterms:modified>
</cp:coreProperties>
</file>